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7FE3F7" w14:textId="77777777" w:rsidR="00D077E9" w:rsidRDefault="00D077E9" w:rsidP="00D70D02">
      <w:r>
        <w:rPr>
          <w:noProof/>
          <w:lang w:bidi="th-TH"/>
        </w:rPr>
        <w:drawing>
          <wp:anchor distT="0" distB="0" distL="114300" distR="114300" simplePos="0" relativeHeight="251658240" behindDoc="1" locked="0" layoutInCell="1" allowOverlap="1" wp14:anchorId="147AB9FC" wp14:editId="433DA222">
            <wp:simplePos x="0" y="0"/>
            <wp:positionH relativeFrom="column">
              <wp:posOffset>-750570</wp:posOffset>
            </wp:positionH>
            <wp:positionV relativeFrom="page">
              <wp:posOffset>1003123</wp:posOffset>
            </wp:positionV>
            <wp:extent cx="7760970" cy="4658714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4658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0"/>
      </w:tblGrid>
      <w:tr w:rsidR="00D077E9" w14:paraId="7E86504B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D593C4C" w14:textId="77777777" w:rsidR="00D077E9" w:rsidRDefault="00D077E9" w:rsidP="00D077E9">
            <w:r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2E81C4ED" wp14:editId="436C7204">
                      <wp:extent cx="3810000" cy="1210614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0" cy="12106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F88457" w14:textId="77777777" w:rsidR="00C5361F" w:rsidRDefault="00C5361F" w:rsidP="00C5361F">
                                  <w:pPr>
                                    <w:pStyle w:val="Title"/>
                                    <w:jc w:val="center"/>
                                    <w:rPr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ก้าวที่สำคัญของมหานครบางแสน</w:t>
                                  </w:r>
                                </w:p>
                                <w:p w14:paraId="0EF9CA7C" w14:textId="77777777" w:rsidR="00C5361F" w:rsidRPr="00D86945" w:rsidRDefault="00C5361F" w:rsidP="00C5361F">
                                  <w:pPr>
                                    <w:pStyle w:val="Title"/>
                                    <w:jc w:val="center"/>
                                    <w:rPr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20 ตุลาคม 2563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E81C4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300pt;height:9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" filled="f" stroked="f" strokeweight=".5pt">
                      <v:textbox>
                        <w:txbxContent>
                          <w:p w14:paraId="2EF88457" w14:textId="77777777" w:rsidR="00C5361F" w:rsidRDefault="00C5361F" w:rsidP="00C5361F">
                            <w:pPr>
                              <w:pStyle w:val="Title"/>
                              <w:jc w:val="center"/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ก้าวที่สำคัญของมหานครบางแสน</w:t>
                            </w:r>
                          </w:p>
                          <w:p w14:paraId="0EF9CA7C" w14:textId="77777777" w:rsidR="00C5361F" w:rsidRPr="00D86945" w:rsidRDefault="00C5361F" w:rsidP="00C5361F">
                            <w:pPr>
                              <w:pStyle w:val="Title"/>
                              <w:jc w:val="center"/>
                              <w:rPr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20 ตุลาคม 2563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FD9B876" w14:textId="77777777" w:rsidR="00D077E9" w:rsidRDefault="00D077E9" w:rsidP="00D077E9">
            <w:r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325EECF4" wp14:editId="7EB51CE3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6FC7E3C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3C8A8602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1C34DC1" w14:textId="77777777" w:rsidR="00D077E9" w:rsidRDefault="00D077E9" w:rsidP="00D077E9">
            <w:pPr>
              <w:rPr>
                <w:noProof/>
              </w:rPr>
            </w:pPr>
          </w:p>
        </w:tc>
      </w:tr>
      <w:tr w:rsidR="00D077E9" w14:paraId="4DEF955A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E8F939B8EFAD4A78A8C490F7D3440BFF"/>
              </w:placeholder>
              <w15:appearance w15:val="hidden"/>
            </w:sdtPr>
            <w:sdtEndPr>
              <w:rPr>
                <w:sz w:val="44"/>
                <w:szCs w:val="44"/>
              </w:rPr>
            </w:sdtEndPr>
            <w:sdtContent>
              <w:p w14:paraId="2943CA9B" w14:textId="77777777" w:rsidR="00D077E9" w:rsidRPr="00C5361F" w:rsidRDefault="00C5361F" w:rsidP="00D077E9">
                <w:pPr>
                  <w:rPr>
                    <w:sz w:val="44"/>
                    <w:szCs w:val="44"/>
                  </w:rPr>
                </w:pPr>
                <w:r w:rsidRPr="00C5361F">
                  <w:rPr>
                    <w:rStyle w:val="SubtitleChar"/>
                    <w:b w:val="0"/>
                    <w:sz w:val="44"/>
                    <w:szCs w:val="44"/>
                  </w:rPr>
                  <w:t xml:space="preserve">20 </w:t>
                </w:r>
                <w:r w:rsidRPr="00C5361F">
                  <w:rPr>
                    <w:rStyle w:val="SubtitleChar"/>
                    <w:rFonts w:hint="cs"/>
                    <w:b w:val="0"/>
                    <w:sz w:val="44"/>
                    <w:szCs w:val="44"/>
                    <w:cs/>
                    <w:lang w:bidi="th-TH"/>
                  </w:rPr>
                  <w:t>ตุลาคม 2563</w:t>
                </w:r>
              </w:p>
            </w:sdtContent>
          </w:sdt>
          <w:p w14:paraId="28C0588D" w14:textId="77777777" w:rsidR="00D077E9" w:rsidRDefault="00D077E9" w:rsidP="00D077E9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bidi="th-TH"/>
              </w:rPr>
              <mc:AlternateContent>
                <mc:Choice Requires="wps">
                  <w:drawing>
                    <wp:inline distT="0" distB="0" distL="0" distR="0" wp14:anchorId="05221EEA" wp14:editId="0908A099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067C3EC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7611F48F" w14:textId="77777777"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14:paraId="29DFFBE6" w14:textId="77777777"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14:paraId="10CF7A67" w14:textId="77777777" w:rsidR="00D077E9" w:rsidRPr="00C5361F" w:rsidRDefault="00574738" w:rsidP="00D077E9">
            <w:pPr>
              <w:rPr>
                <w:sz w:val="36"/>
                <w:szCs w:val="28"/>
              </w:rPr>
            </w:pPr>
            <w:sdt>
              <w:sdtPr>
                <w:rPr>
                  <w:sz w:val="36"/>
                  <w:szCs w:val="28"/>
                </w:rPr>
                <w:id w:val="-1740469667"/>
                <w:placeholder>
                  <w:docPart w:val="519CA5AA2F204A3188A2B55A075B0E33"/>
                </w:placeholder>
                <w15:appearance w15:val="hidden"/>
              </w:sdtPr>
              <w:sdtEndPr/>
              <w:sdtContent>
                <w:r w:rsidR="00C5361F" w:rsidRPr="00C5361F">
                  <w:rPr>
                    <w:rFonts w:hint="cs"/>
                    <w:sz w:val="36"/>
                    <w:szCs w:val="28"/>
                    <w:cs/>
                    <w:lang w:bidi="th-TH"/>
                  </w:rPr>
                  <w:t>ทีมวิจัยทะเลไทยไร้ขยะ</w:t>
                </w:r>
              </w:sdtContent>
            </w:sdt>
          </w:p>
          <w:p w14:paraId="02977EB7" w14:textId="77777777" w:rsidR="00D077E9" w:rsidRPr="00C5361F" w:rsidRDefault="00C5361F" w:rsidP="00D077E9">
            <w:pPr>
              <w:rPr>
                <w:sz w:val="36"/>
                <w:szCs w:val="28"/>
                <w:cs/>
              </w:rPr>
            </w:pPr>
            <w:r w:rsidRPr="00C5361F">
              <w:rPr>
                <w:rFonts w:hint="cs"/>
                <w:sz w:val="36"/>
                <w:szCs w:val="28"/>
                <w:cs/>
                <w:lang w:bidi="th-TH"/>
              </w:rPr>
              <w:t>กิจกรรม การสร้างมุมมองและเครือข่ายธุรกิจสีเขียว</w:t>
            </w:r>
          </w:p>
          <w:p w14:paraId="08E4D5ED" w14:textId="77777777" w:rsidR="00D077E9" w:rsidRPr="00D86945" w:rsidRDefault="00D077E9" w:rsidP="00D077E9">
            <w:pPr>
              <w:rPr>
                <w:noProof/>
                <w:sz w:val="10"/>
                <w:szCs w:val="10"/>
              </w:rPr>
            </w:pPr>
          </w:p>
        </w:tc>
      </w:tr>
    </w:tbl>
    <w:p w14:paraId="7B418DA0" w14:textId="77777777" w:rsidR="00D077E9" w:rsidRDefault="00D077E9">
      <w:pPr>
        <w:spacing w:after="200"/>
        <w:rPr>
          <w:lang w:bidi="th-TH"/>
        </w:rPr>
      </w:pPr>
      <w:r w:rsidRPr="00D967AC">
        <w:rPr>
          <w:noProof/>
          <w:lang w:bidi="th-TH"/>
        </w:rPr>
        <w:drawing>
          <wp:anchor distT="0" distB="0" distL="114300" distR="114300" simplePos="0" relativeHeight="251661312" behindDoc="0" locked="0" layoutInCell="1" allowOverlap="1" wp14:anchorId="2B05B9CB" wp14:editId="15B55AAB">
            <wp:simplePos x="0" y="0"/>
            <wp:positionH relativeFrom="column">
              <wp:posOffset>5374957</wp:posOffset>
            </wp:positionH>
            <wp:positionV relativeFrom="paragraph">
              <wp:posOffset>7357110</wp:posOffset>
            </wp:positionV>
            <wp:extent cx="643890" cy="643890"/>
            <wp:effectExtent l="0" t="0" r="3810" b="3810"/>
            <wp:wrapNone/>
            <wp:docPr id="12" name="Graphic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 descr="logo-placehold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641541" wp14:editId="3F90553A">
                <wp:simplePos x="0" y="0"/>
                <wp:positionH relativeFrom="column">
                  <wp:posOffset>-746975</wp:posOffset>
                </wp:positionH>
                <wp:positionV relativeFrom="page">
                  <wp:posOffset>6670040</wp:posOffset>
                </wp:positionV>
                <wp:extent cx="7760970" cy="3374390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37439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BCEFF" id="Rectangle 2" o:spid="_x0000_s1026" alt="colored rectangle" style="position:absolute;margin-left:-58.8pt;margin-top:525.2pt;width:611.1pt;height:265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" fillcolor="#34aba2 [3206]" stroked="f" strokeweight="2pt">
                <w10:wrap anchory="page"/>
              </v:rect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225A27" wp14:editId="03E959F8">
                <wp:simplePos x="0" y="0"/>
                <wp:positionH relativeFrom="column">
                  <wp:posOffset>-205105</wp:posOffset>
                </wp:positionH>
                <wp:positionV relativeFrom="page">
                  <wp:posOffset>900430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F87C63" id="Rectangle 3" o:spid="_x0000_s1026" alt="white rectangle for text on cover" style="position:absolute;margin-left:-16.15pt;margin-top:70.9pt;width:310.15pt;height:651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" fillcolor="white [3212]" stroked="f" strokeweight="2pt">
                <w10:wrap anchory="page"/>
              </v:rect>
            </w:pict>
          </mc:Fallback>
        </mc:AlternateContent>
      </w:r>
      <w:r>
        <w:rPr>
          <w:rFonts w:cs="Angsana New"/>
          <w:bCs/>
          <w:szCs w:val="28"/>
          <w:cs/>
          <w:lang w:bidi="th-TH"/>
        </w:rPr>
        <w:br w:type="page"/>
      </w:r>
    </w:p>
    <w:p w14:paraId="1CE33248" w14:textId="683BAC76" w:rsidR="00C5361F" w:rsidRPr="00C5361F" w:rsidRDefault="00574738" w:rsidP="00C35169">
      <w:pPr>
        <w:jc w:val="center"/>
        <w:rPr>
          <w:sz w:val="52"/>
          <w:szCs w:val="44"/>
        </w:rPr>
      </w:pPr>
      <w:sdt>
        <w:sdtPr>
          <w:rPr>
            <w:sz w:val="36"/>
            <w:szCs w:val="28"/>
          </w:rPr>
          <w:id w:val="-141275301"/>
          <w:placeholder>
            <w:docPart w:val="DDFC9D62ECFE4604B8BF8EF3BBF837EE"/>
          </w:placeholder>
          <w15:appearance w15:val="hidden"/>
        </w:sdtPr>
        <w:sdtEndPr>
          <w:rPr>
            <w:sz w:val="52"/>
            <w:szCs w:val="44"/>
          </w:rPr>
        </w:sdtEndPr>
        <w:sdtContent>
          <w:r w:rsidR="00C35169">
            <w:rPr>
              <w:rFonts w:hint="cs"/>
              <w:sz w:val="52"/>
              <w:szCs w:val="44"/>
              <w:cs/>
              <w:lang w:bidi="th-TH"/>
            </w:rPr>
            <w:t>บทนำ</w:t>
          </w:r>
        </w:sdtContent>
      </w:sdt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40"/>
      </w:tblGrid>
      <w:tr w:rsidR="00D077E9" w14:paraId="3F9F0C31" w14:textId="77777777" w:rsidTr="00DF027C">
        <w:trPr>
          <w:trHeight w:val="3546"/>
        </w:trPr>
        <w:tc>
          <w:tcPr>
            <w:tcW w:w="9999" w:type="dxa"/>
          </w:tcPr>
          <w:sdt>
            <w:sdtPr>
              <w:id w:val="1660650702"/>
              <w:placeholder>
                <w:docPart w:val="58E41A2D9C2D4D3D9FB8EA89D6AC68B1"/>
              </w:placeholder>
              <w15:dataBinding w:prefixMappings="xmlns:ns0='http://schemas.microsoft.com/temp/samples' " w:xpath="/ns0:employees[1]/ns0:employee[1]/ns0:CompanyName[1]" w:storeItemID="{00000000-0000-0000-0000-000000000000}"/>
              <w15:appearance w15:val="hidden"/>
            </w:sdtPr>
            <w:sdtEndPr>
              <w:rPr>
                <w:sz w:val="44"/>
                <w:szCs w:val="32"/>
              </w:rPr>
            </w:sdtEndPr>
            <w:sdtContent>
              <w:p w14:paraId="530CB112" w14:textId="77777777" w:rsidR="00D077E9" w:rsidRPr="00C5361F" w:rsidRDefault="00C5361F" w:rsidP="00DF027C">
                <w:pPr>
                  <w:pStyle w:val="Heading2"/>
                  <w:rPr>
                    <w:sz w:val="44"/>
                    <w:szCs w:val="32"/>
                  </w:rPr>
                </w:pPr>
                <w:r w:rsidRPr="00C5361F">
                  <w:rPr>
                    <w:rFonts w:hint="cs"/>
                    <w:sz w:val="44"/>
                    <w:szCs w:val="36"/>
                    <w:cs/>
                    <w:lang w:bidi="th-TH"/>
                  </w:rPr>
                  <w:t>กิจกรรม การสร้างมุมมองและเครือข่ายธุรกิจสีเขียว</w:t>
                </w:r>
              </w:p>
            </w:sdtContent>
          </w:sdt>
          <w:p w14:paraId="28F1F33B" w14:textId="77777777" w:rsidR="00E12232" w:rsidRDefault="00E12232" w:rsidP="00C7541D">
            <w:pPr>
              <w:pStyle w:val="Content"/>
              <w:ind w:firstLine="806"/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</w:rPr>
            </w:pPr>
            <w:r w:rsidRPr="00C7541D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 xml:space="preserve">การทำความเข้าใจร่วมกันของชุมชน ภาครัฐ (ท้องถิ่น) ภาควิชาการ และผู้ประกอบการ หรือการสร้างกระบวนการทำงานแบบจตุภาคี </w:t>
            </w:r>
            <w:r w:rsidRPr="00C7541D">
              <w:rPr>
                <w:rFonts w:asciiTheme="majorBidi" w:hAnsiTheme="majorBidi" w:cstheme="majorBidi"/>
                <w:color w:val="auto"/>
                <w:sz w:val="32"/>
                <w:szCs w:val="32"/>
                <w:lang w:bidi="th-TH"/>
              </w:rPr>
              <w:t xml:space="preserve">(Quadruple helix model) </w:t>
            </w:r>
            <w:r>
              <w:rPr>
                <w:rFonts w:asciiTheme="majorBidi" w:hAnsiTheme="majorBidi" w:cstheme="majorBidi" w:hint="cs"/>
                <w:color w:val="auto"/>
                <w:sz w:val="32"/>
                <w:szCs w:val="32"/>
                <w:cs/>
                <w:lang w:bidi="th-TH"/>
              </w:rPr>
              <w:t>และ</w:t>
            </w:r>
            <w:r w:rsidR="000E73F1" w:rsidRPr="00C7541D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การสร้าง</w:t>
            </w:r>
            <w:r>
              <w:rPr>
                <w:rFonts w:asciiTheme="majorBidi" w:hAnsiTheme="majorBidi" w:cstheme="majorBidi" w:hint="cs"/>
                <w:color w:val="auto"/>
                <w:sz w:val="32"/>
                <w:szCs w:val="32"/>
                <w:cs/>
                <w:lang w:bidi="th-TH"/>
              </w:rPr>
              <w:t>กระบวน</w:t>
            </w:r>
            <w:r w:rsidR="000E73F1" w:rsidRPr="00C7541D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 xml:space="preserve">การมีส่วนร่วม 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ซึ่</w:t>
            </w:r>
            <w:r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งเป็น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หลักการที่สำคัญในการดำเนินงานร่วมกัน</w:t>
            </w:r>
            <w:r w:rsidR="00C7541D" w:rsidRPr="00C7541D">
              <w:rPr>
                <w:rStyle w:val="Strong"/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shd w:val="clear" w:color="auto" w:fill="FFFFFF"/>
                <w:cs/>
              </w:rPr>
              <w:t>ระหว่าง</w:t>
            </w:r>
            <w:r>
              <w:rPr>
                <w:rStyle w:val="Strong"/>
                <w:rFonts w:asciiTheme="majorBidi" w:hAnsiTheme="majorBidi" w:cstheme="majorBidi" w:hint="cs"/>
                <w:b w:val="0"/>
                <w:bCs w:val="0"/>
                <w:color w:val="auto"/>
                <w:sz w:val="32"/>
                <w:szCs w:val="32"/>
                <w:shd w:val="clear" w:color="auto" w:fill="FFFFFF"/>
                <w:cs/>
                <w:lang w:bidi="th-TH"/>
              </w:rPr>
              <w:t>องค์กรและทุก</w:t>
            </w:r>
            <w:r w:rsidR="00C7541D" w:rsidRPr="00C7541D">
              <w:rPr>
                <w:rStyle w:val="Strong"/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shd w:val="clear" w:color="auto" w:fill="FFFFFF"/>
                <w:cs/>
              </w:rPr>
              <w:t>ภาคส่วนให้เป็นไปโดยมี</w:t>
            </w:r>
            <w:r>
              <w:rPr>
                <w:rStyle w:val="Strong"/>
                <w:rFonts w:asciiTheme="majorBidi" w:hAnsiTheme="majorBidi" w:cstheme="majorBidi" w:hint="cs"/>
                <w:b w:val="0"/>
                <w:bCs w:val="0"/>
                <w:color w:val="auto"/>
                <w:sz w:val="32"/>
                <w:szCs w:val="32"/>
                <w:shd w:val="clear" w:color="auto" w:fill="FFFFFF"/>
                <w:cs/>
                <w:lang w:bidi="th-TH"/>
              </w:rPr>
              <w:t>ความเป็น</w:t>
            </w:r>
            <w:r w:rsidR="00C7541D" w:rsidRPr="00C7541D">
              <w:rPr>
                <w:rStyle w:val="Strong"/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shd w:val="clear" w:color="auto" w:fill="FFFFFF"/>
                <w:cs/>
              </w:rPr>
              <w:t>เอกภาพและมีพลัง แต่ละภาคส่วนจะให้ความสำคัญกับทั้ง</w:t>
            </w:r>
            <w:r w:rsidRPr="00C7541D">
              <w:rPr>
                <w:rStyle w:val="Strong"/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shd w:val="clear" w:color="auto" w:fill="FFFFFF"/>
                <w:cs/>
              </w:rPr>
              <w:t xml:space="preserve">การส่งต่อผลประโยชน์สู่ชุมชน </w:t>
            </w:r>
            <w:r>
              <w:rPr>
                <w:rStyle w:val="Strong"/>
                <w:rFonts w:asciiTheme="majorBidi" w:hAnsiTheme="majorBidi" w:cstheme="majorBidi" w:hint="cs"/>
                <w:b w:val="0"/>
                <w:bCs w:val="0"/>
                <w:color w:val="auto"/>
                <w:sz w:val="32"/>
                <w:szCs w:val="32"/>
                <w:shd w:val="clear" w:color="auto" w:fill="FFFFFF"/>
                <w:cs/>
                <w:lang w:bidi="th-TH"/>
              </w:rPr>
              <w:t>และ</w:t>
            </w:r>
            <w:r w:rsidR="00C7541D" w:rsidRPr="00C7541D">
              <w:rPr>
                <w:rStyle w:val="Strong"/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shd w:val="clear" w:color="auto" w:fill="FFFFFF"/>
                <w:cs/>
              </w:rPr>
              <w:t xml:space="preserve">การแข่งขันได้ในระดับโลก </w:t>
            </w:r>
            <w:r>
              <w:rPr>
                <w:rStyle w:val="Strong"/>
                <w:rFonts w:asciiTheme="majorBidi" w:hAnsiTheme="majorBidi" w:cstheme="majorBidi" w:hint="cs"/>
                <w:b w:val="0"/>
                <w:bCs w:val="0"/>
                <w:color w:val="auto"/>
                <w:sz w:val="32"/>
                <w:szCs w:val="32"/>
                <w:shd w:val="clear" w:color="auto" w:fill="FFFFFF"/>
                <w:cs/>
                <w:lang w:bidi="th-TH"/>
              </w:rPr>
              <w:t>โดยกระบวนการ</w:t>
            </w:r>
            <w:r w:rsidR="00C7541D" w:rsidRPr="00C7541D">
              <w:rPr>
                <w:rStyle w:val="Strong"/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shd w:val="clear" w:color="auto" w:fill="FFFFFF"/>
                <w:cs/>
              </w:rPr>
              <w:t>ขับเคลื่อน</w:t>
            </w:r>
            <w:r>
              <w:rPr>
                <w:rStyle w:val="Strong"/>
                <w:rFonts w:asciiTheme="majorBidi" w:hAnsiTheme="majorBidi" w:cstheme="majorBidi" w:hint="cs"/>
                <w:b w:val="0"/>
                <w:bCs w:val="0"/>
                <w:color w:val="auto"/>
                <w:sz w:val="32"/>
                <w:szCs w:val="32"/>
                <w:shd w:val="clear" w:color="auto" w:fill="FFFFFF"/>
                <w:cs/>
                <w:lang w:bidi="th-TH"/>
              </w:rPr>
              <w:t>สามารถทำได้</w:t>
            </w:r>
            <w:r w:rsidR="00C7541D" w:rsidRPr="00C7541D">
              <w:rPr>
                <w:rStyle w:val="Strong"/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shd w:val="clear" w:color="auto" w:fill="FFFFFF"/>
                <w:cs/>
              </w:rPr>
              <w:t>โดยกลไกการทำงาน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  <w:cs/>
              </w:rPr>
              <w:t xml:space="preserve"> ผ่านการผสานพลังภาคเอกชน ภาครัฐ มหาวิทยาลัย และชุมชน </w:t>
            </w:r>
          </w:p>
          <w:p w14:paraId="650CE34A" w14:textId="77777777" w:rsidR="00C7541D" w:rsidRPr="00C7541D" w:rsidRDefault="00E12232" w:rsidP="00C7541D">
            <w:pPr>
              <w:pStyle w:val="Content"/>
              <w:ind w:firstLine="806"/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  <w:cs/>
              </w:rPr>
              <w:t>รวมทั้งการใช้ประโยชน์จากเป้าหมายและ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  <w:cs/>
              </w:rPr>
              <w:t>ความร่วมมือในระดับ</w:t>
            </w:r>
            <w:r>
              <w:rPr>
                <w:rFonts w:asciiTheme="majorBidi" w:hAnsiTheme="majorBidi" w:cstheme="majorBidi" w:hint="cs"/>
                <w:color w:val="auto"/>
                <w:sz w:val="32"/>
                <w:szCs w:val="32"/>
                <w:shd w:val="clear" w:color="auto" w:fill="FFFFFF"/>
                <w:cs/>
                <w:lang w:bidi="th-TH"/>
              </w:rPr>
              <w:t>ชาติและนานาชาติ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  <w:cs/>
              </w:rPr>
              <w:t xml:space="preserve"> โดย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  <w:cs/>
                <w:lang w:bidi="th-TH"/>
              </w:rPr>
              <w:t>ทีมวิจัย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  <w:cs/>
              </w:rPr>
              <w:t>จะ</w:t>
            </w:r>
            <w:r>
              <w:rPr>
                <w:rFonts w:asciiTheme="majorBidi" w:hAnsiTheme="majorBidi" w:cstheme="majorBidi" w:hint="cs"/>
                <w:color w:val="auto"/>
                <w:sz w:val="32"/>
                <w:szCs w:val="32"/>
                <w:shd w:val="clear" w:color="auto" w:fill="FFFFFF"/>
                <w:cs/>
                <w:lang w:bidi="th-TH"/>
              </w:rPr>
              <w:t>ช่วย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  <w:cs/>
              </w:rPr>
              <w:t>ขับเคลื่อนศักยภาพของหน่วยงาน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  <w:cs/>
                <w:lang w:bidi="th-TH"/>
              </w:rPr>
              <w:t>ต่าง ๆ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  <w:cs/>
              </w:rPr>
              <w:t>ภายใต้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  <w:cs/>
                <w:lang w:bidi="th-TH"/>
              </w:rPr>
              <w:t>บริบทของพื้นที่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  <w:cs/>
              </w:rPr>
              <w:t xml:space="preserve"> ทั้งในมิติ</w:t>
            </w:r>
            <w:r>
              <w:rPr>
                <w:rFonts w:asciiTheme="majorBidi" w:hAnsiTheme="majorBidi" w:cstheme="majorBidi" w:hint="cs"/>
                <w:color w:val="auto"/>
                <w:sz w:val="32"/>
                <w:szCs w:val="32"/>
                <w:shd w:val="clear" w:color="auto" w:fill="FFFFFF"/>
                <w:cs/>
                <w:lang w:bidi="th-TH"/>
              </w:rPr>
              <w:t>ของ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  <w:cs/>
              </w:rPr>
              <w:t>นักวิจัย องค์ความรู้ และโครงสร้างพื้นฐานด้านการวิจัย โครงสร้างพื้นฐา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  <w:cs/>
                <w:lang w:bidi="th-TH"/>
              </w:rPr>
              <w:t>นด้านมิติทางสังคมและธุรกิจ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</w:rPr>
              <w:t xml:space="preserve"> 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  <w:cs/>
              </w:rPr>
              <w:t>และการส่งเสริมธุรกิจนวัตกรรม มาใช้เพื่อร่วม</w:t>
            </w:r>
            <w:r>
              <w:rPr>
                <w:rFonts w:asciiTheme="majorBidi" w:hAnsiTheme="majorBidi" w:cstheme="majorBidi" w:hint="cs"/>
                <w:color w:val="auto"/>
                <w:sz w:val="32"/>
                <w:szCs w:val="32"/>
                <w:shd w:val="clear" w:color="auto" w:fill="FFFFFF"/>
                <w:cs/>
                <w:lang w:bidi="th-TH"/>
              </w:rPr>
              <w:t>กัน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  <w:cs/>
              </w:rPr>
              <w:t>ขับเคลื่อนการทำงานในรูปแบบจตุภาคี</w:t>
            </w:r>
            <w:r>
              <w:rPr>
                <w:rFonts w:asciiTheme="majorBidi" w:hAnsiTheme="majorBidi" w:cstheme="majorBidi" w:hint="cs"/>
                <w:color w:val="auto"/>
                <w:sz w:val="32"/>
                <w:szCs w:val="32"/>
                <w:shd w:val="clear" w:color="auto" w:fill="FFFFFF"/>
                <w:cs/>
                <w:lang w:bidi="th-TH"/>
              </w:rPr>
              <w:t>ระหว่าง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shd w:val="clear" w:color="auto" w:fill="FFFFFF"/>
                <w:cs/>
              </w:rPr>
              <w:t>ภาคเอกชน ภาครัฐ ภาคการศึกษา และชุมชน</w:t>
            </w:r>
            <w:r w:rsidR="00C7541D" w:rsidRPr="00C7541D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 xml:space="preserve"> ที่จะก่อให้เกิดการขับเคลื่อนไปสู่การพัฒนาอย่างยั่งยืนต่อไป</w:t>
            </w:r>
          </w:p>
          <w:p w14:paraId="3A788B50" w14:textId="77777777" w:rsidR="00DF027C" w:rsidRDefault="00DF027C" w:rsidP="00DF027C"/>
          <w:p w14:paraId="3D855873" w14:textId="77777777" w:rsidR="00DF027C" w:rsidRPr="00C7541D" w:rsidRDefault="00C7541D" w:rsidP="00C7541D">
            <w:pPr>
              <w:pStyle w:val="Content"/>
              <w:ind w:firstLine="806"/>
              <w:rPr>
                <w:sz w:val="32"/>
                <w:szCs w:val="32"/>
                <w:cs/>
                <w:lang w:bidi="th-TH"/>
              </w:rPr>
            </w:pPr>
            <w:r w:rsidRPr="002670E4">
              <w:rPr>
                <w:rFonts w:hint="cs"/>
                <w:color w:val="auto"/>
                <w:sz w:val="32"/>
                <w:szCs w:val="32"/>
                <w:cs/>
                <w:lang w:bidi="th-TH"/>
              </w:rPr>
              <w:t>ทีมวิจัยทะเลไทยไร้ขยะ ได้เล็งเห็นถึงความสำคัญของพลังในการมีส่วนร่วม</w:t>
            </w:r>
            <w:r w:rsidR="00E12232" w:rsidRPr="002670E4">
              <w:rPr>
                <w:rFonts w:hint="cs"/>
                <w:color w:val="auto"/>
                <w:sz w:val="32"/>
                <w:szCs w:val="32"/>
                <w:cs/>
                <w:lang w:bidi="th-TH"/>
              </w:rPr>
              <w:t>ดังกล่าว</w:t>
            </w:r>
            <w:r w:rsidRPr="002670E4">
              <w:rPr>
                <w:rFonts w:hint="cs"/>
                <w:color w:val="auto"/>
                <w:sz w:val="32"/>
                <w:szCs w:val="32"/>
                <w:cs/>
                <w:lang w:bidi="th-TH"/>
              </w:rPr>
              <w:t xml:space="preserve"> จึงได้ร่วมกับทางเทศบาลเมืองแสนสุขและภาคีต่าง ๆในการจัดกิจกรรม “ก้าวที่สำคัญของมหานครบางแสน” ในการขับเคลื่อนกลไกที่สามารถผลักดันการสร้างเครือข่ายธุรกิจสีเขียว ที่สามารถสร้างเป้าหมายร่วมกันไปสู่ชุมชนและสังคมที่มีความยั่งยืน</w:t>
            </w:r>
          </w:p>
        </w:tc>
      </w:tr>
      <w:tr w:rsidR="00DF027C" w14:paraId="1168A10F" w14:textId="77777777" w:rsidTr="00DF027C">
        <w:trPr>
          <w:trHeight w:val="1899"/>
        </w:trPr>
        <w:tc>
          <w:tcPr>
            <w:tcW w:w="9999" w:type="dxa"/>
            <w:shd w:val="clear" w:color="auto" w:fill="F2F2F2" w:themeFill="background1" w:themeFillShade="F2"/>
            <w:vAlign w:val="center"/>
          </w:tcPr>
          <w:p w14:paraId="53A39A87" w14:textId="77777777" w:rsidR="00DF027C" w:rsidRPr="00DF027C" w:rsidRDefault="00DF027C" w:rsidP="00DF027C">
            <w:pPr>
              <w:pStyle w:val="EmphasisText"/>
              <w:jc w:val="center"/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2A2D43BB" wp14:editId="258C1F19">
                      <wp:extent cx="5422005" cy="695459"/>
                      <wp:effectExtent l="0" t="0" r="0" b="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2005" cy="6954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7902AD" w14:textId="77777777" w:rsidR="00DF027C" w:rsidRPr="00C7541D" w:rsidRDefault="00DF027C" w:rsidP="00DF027C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C7541D">
                                    <w:rPr>
                                      <w:rFonts w:cs="Angsana New"/>
                                      <w:bCs/>
                                      <w:i/>
                                      <w:iCs/>
                                      <w:sz w:val="40"/>
                                      <w:szCs w:val="40"/>
                                      <w:cs/>
                                      <w:lang w:bidi="th-TH"/>
                                    </w:rPr>
                                    <w:t>“</w:t>
                                  </w:r>
                                  <w:r w:rsidR="00C7541D" w:rsidRPr="00C7541D">
                                    <w:rPr>
                                      <w:rFonts w:hint="cs"/>
                                      <w:i/>
                                      <w:sz w:val="40"/>
                                      <w:szCs w:val="40"/>
                                      <w:cs/>
                                      <w:lang w:bidi="th-TH"/>
                                    </w:rPr>
                                    <w:t xml:space="preserve">การเริ่มต้น แม้ไม่ดีที่สุด </w:t>
                                  </w:r>
                                  <w:r w:rsidR="00E12232">
                                    <w:rPr>
                                      <w:rFonts w:hint="cs"/>
                                      <w:i/>
                                      <w:sz w:val="40"/>
                                      <w:szCs w:val="40"/>
                                      <w:cs/>
                                      <w:lang w:bidi="th-TH"/>
                                    </w:rPr>
                                    <w:t xml:space="preserve">   </w:t>
                                  </w:r>
                                  <w:r w:rsidR="00C7541D" w:rsidRPr="00C7541D">
                                    <w:rPr>
                                      <w:rFonts w:hint="cs"/>
                                      <w:i/>
                                      <w:sz w:val="40"/>
                                      <w:szCs w:val="40"/>
                                      <w:cs/>
                                      <w:lang w:bidi="th-TH"/>
                                    </w:rPr>
                                    <w:t>แต่ย่อมดีกว่าการหยุดที่เดิม</w:t>
                                  </w:r>
                                  <w:r w:rsidRPr="00C7541D">
                                    <w:rPr>
                                      <w:rFonts w:cs="Angsana New"/>
                                      <w:bCs/>
                                      <w:i/>
                                      <w:iCs/>
                                      <w:sz w:val="40"/>
                                      <w:szCs w:val="40"/>
                                      <w:cs/>
                                      <w:lang w:bidi="th-TH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2D43BB" id="Text Box 7" o:spid="_x0000_s1027" type="#_x0000_t202" style="width:426.9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" filled="f" stroked="f" strokeweight=".5pt">
                      <v:textbox>
                        <w:txbxContent>
                          <w:p w14:paraId="647902AD" w14:textId="77777777" w:rsidR="00DF027C" w:rsidRPr="00C7541D" w:rsidRDefault="00DF027C" w:rsidP="00DF027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7541D">
                              <w:rPr>
                                <w:rFonts w:cs="Angsana New"/>
                                <w:bCs/>
                                <w:i/>
                                <w:i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“</w:t>
                            </w:r>
                            <w:r w:rsidR="00C7541D" w:rsidRPr="00C7541D">
                              <w:rPr>
                                <w:rFonts w:hint="cs"/>
                                <w:i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การเริ่มต้น แม้ไม่ดีที่สุด </w:t>
                            </w:r>
                            <w:r w:rsidR="00E12232">
                              <w:rPr>
                                <w:rFonts w:hint="cs"/>
                                <w:i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   </w:t>
                            </w:r>
                            <w:r w:rsidR="00C7541D" w:rsidRPr="00C7541D">
                              <w:rPr>
                                <w:rFonts w:hint="cs"/>
                                <w:i/>
                                <w:sz w:val="40"/>
                                <w:szCs w:val="40"/>
                                <w:cs/>
                                <w:lang w:bidi="th-TH"/>
                              </w:rPr>
                              <w:t>แต่ย่อมดีกว่าการหยุดที่เดิม</w:t>
                            </w:r>
                            <w:r w:rsidRPr="00C7541D">
                              <w:rPr>
                                <w:rFonts w:cs="Angsana New"/>
                                <w:bCs/>
                                <w:i/>
                                <w:i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”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DF027C" w14:paraId="225169C3" w14:textId="77777777" w:rsidTr="00DF027C">
        <w:trPr>
          <w:trHeight w:val="5931"/>
        </w:trPr>
        <w:tc>
          <w:tcPr>
            <w:tcW w:w="9999" w:type="dxa"/>
          </w:tcPr>
          <w:p w14:paraId="75F779BD" w14:textId="77777777" w:rsidR="00DF027C" w:rsidRDefault="00DF027C" w:rsidP="00DF027C">
            <w:pPr>
              <w:pStyle w:val="EmphasisText"/>
              <w:rPr>
                <w:i/>
                <w:sz w:val="36"/>
              </w:rPr>
            </w:pPr>
          </w:p>
          <w:p w14:paraId="320637D4" w14:textId="54540CDF" w:rsidR="00DF027C" w:rsidRPr="002670E4" w:rsidRDefault="00C7541D" w:rsidP="00C7541D">
            <w:pPr>
              <w:pStyle w:val="Content"/>
              <w:ind w:firstLine="806"/>
              <w:rPr>
                <w:rFonts w:ascii="TH SarabunPSK" w:hAnsi="TH SarabunPSK" w:cs="TH SarabunPSK" w:hint="cs"/>
                <w:color w:val="auto"/>
                <w:sz w:val="32"/>
                <w:szCs w:val="32"/>
                <w:lang w:bidi="th-TH"/>
              </w:rPr>
            </w:pPr>
            <w:r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หวังเป็นอย่างยิ่งว่ากิจกรรมนี้จะช่วยจุดประกาย และสร้างเครือข่ายผู้สนใจ และผู้ประกอบการธุรกิจสีเขียว ที่สามารถผลักดันไปสู่การสร้างนวัตกรรมเชิงสังคมให้กับชุมชนบางแสนที่ทุกภาคส่วนมีส่วนร่วมในการออกแบบร่วมกัน </w:t>
            </w:r>
            <w:r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lang w:bidi="th-TH"/>
              </w:rPr>
              <w:t>(Co-creation)</w:t>
            </w:r>
          </w:p>
          <w:p w14:paraId="377EB754" w14:textId="134BF613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642BE13C" w14:textId="026CACB1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1E29B960" w14:textId="41B95EC2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7F7522DF" w14:textId="4BC7C284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497E2562" w14:textId="076CFBDE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7B073043" w14:textId="5DD37885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14C35BAA" w14:textId="25A037F7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0E8FC2D8" w14:textId="3C329037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7AD36D36" w14:textId="1C11ABA7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6CF2E308" w14:textId="3CFCA10B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42BAF5A4" w14:textId="196E7BD5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3E915965" w14:textId="691F4850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70260FFC" w14:textId="7F40181A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58E98A77" w14:textId="1271DC29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3517DE12" w14:textId="6FAF35D2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2FB0BEF6" w14:textId="2A9ABF02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0D9E68D3" w14:textId="112829DE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4CDADA80" w14:textId="02FD4AD4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4A2C50D3" w14:textId="21259622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39FD5AE9" w14:textId="47957E33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4D175766" w14:textId="1380BAF9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4C91B0E8" w14:textId="0C3C94F1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0B2AA12B" w14:textId="7D75AA43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2611BCA9" w14:textId="117F5DAA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5E38F40F" w14:textId="49F7D138" w:rsidR="00C35169" w:rsidRDefault="00C35169" w:rsidP="00C7541D">
            <w:pPr>
              <w:pStyle w:val="Content"/>
              <w:ind w:firstLine="806"/>
              <w:rPr>
                <w:sz w:val="32"/>
                <w:szCs w:val="32"/>
                <w:lang w:bidi="th-TH"/>
              </w:rPr>
            </w:pPr>
          </w:p>
          <w:p w14:paraId="43222F27" w14:textId="1177D4E5" w:rsidR="00C35169" w:rsidRPr="001B25E5" w:rsidRDefault="00C35169" w:rsidP="005D50C7">
            <w:pPr>
              <w:pStyle w:val="Content"/>
              <w:ind w:firstLine="80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3D2F13FB" w14:textId="597A0B1B" w:rsidR="00C35169" w:rsidRPr="002670E4" w:rsidRDefault="005D50C7" w:rsidP="005D50C7">
            <w:pPr>
              <w:pStyle w:val="Content"/>
              <w:ind w:firstLine="806"/>
              <w:jc w:val="center"/>
              <w:rPr>
                <w:rFonts w:ascii="TH SarabunPSK" w:hAnsi="TH SarabunPSK" w:cs="TH SarabunPSK"/>
                <w:b/>
                <w:bCs/>
                <w:color w:val="auto"/>
                <w:sz w:val="36"/>
                <w:szCs w:val="36"/>
                <w:lang w:bidi="th-TH"/>
              </w:rPr>
            </w:pPr>
            <w:r w:rsidRPr="002670E4">
              <w:rPr>
                <w:rFonts w:ascii="TH SarabunPSK" w:hAnsi="TH SarabunPSK" w:cs="TH SarabunPSK" w:hint="cs"/>
                <w:b/>
                <w:bCs/>
                <w:color w:val="auto"/>
                <w:sz w:val="36"/>
                <w:szCs w:val="36"/>
                <w:cs/>
                <w:lang w:bidi="th-TH"/>
              </w:rPr>
              <w:lastRenderedPageBreak/>
              <w:t>กิจกรรมการสร้างการมีส่วนร่วม</w:t>
            </w:r>
          </w:p>
          <w:p w14:paraId="3A090372" w14:textId="27D192E0" w:rsidR="007D4657" w:rsidRPr="002670E4" w:rsidRDefault="004D44AB" w:rsidP="004D44AB">
            <w:pPr>
              <w:pStyle w:val="Content"/>
              <w:ind w:firstLine="806"/>
              <w:rPr>
                <w:rFonts w:ascii="TH SarabunPSK" w:hAnsi="TH SarabunPSK" w:cs="TH SarabunPSK"/>
                <w:color w:val="auto"/>
                <w:sz w:val="32"/>
                <w:szCs w:val="32"/>
                <w:lang w:bidi="th-TH"/>
              </w:rPr>
            </w:pPr>
            <w:r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ในการดำเนินกิจกรรมมีผู้มีส่วนได้เสีย</w:t>
            </w:r>
            <w:r w:rsidR="00345988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345988" w:rsidRPr="002670E4">
              <w:rPr>
                <w:rFonts w:ascii="TH SarabunPSK" w:hAnsi="TH SarabunPSK" w:cs="TH SarabunPSK"/>
                <w:color w:val="auto"/>
                <w:sz w:val="32"/>
                <w:szCs w:val="32"/>
                <w:lang w:bidi="th-TH"/>
              </w:rPr>
              <w:t xml:space="preserve">(Stakeholder) </w:t>
            </w:r>
            <w:r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ประกอบด้วย ตัวแทนชุมชน, ตัวแทนผู้ประกอบการร้านค้า, </w:t>
            </w:r>
            <w:r w:rsidR="000C10D1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ตัวแทนหน่วยงานภาครัฐ, ตัวแทนภาคเอกชน ซึ่งเป็นภาคีหลักที่สามารถให้ข้อมูลและข้อคิดเห็นในด้านต่าง ๆที่จะส่งผลต่อการดำเนินการ</w:t>
            </w:r>
            <w:r w:rsidR="00337B81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ที่เกี่ยวข้องกับด้านขยะและสิ่งแวดล้อม โดยกิจกรรมมี 2 ส่วนประกอบด้วย</w:t>
            </w:r>
          </w:p>
          <w:p w14:paraId="60F99CA6" w14:textId="2804AC8E" w:rsidR="005D50C7" w:rsidRPr="002670E4" w:rsidRDefault="00E873D2" w:rsidP="00E873D2">
            <w:pPr>
              <w:pStyle w:val="Content"/>
              <w:ind w:firstLine="806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bidi="th-TH"/>
              </w:rPr>
            </w:pPr>
            <w:r w:rsidRPr="002670E4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ส่วนที่ 1 การสร้างแผนที่การอนุรักษ์พื้นที่</w:t>
            </w:r>
            <w:r w:rsidR="007D4657" w:rsidRPr="002670E4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เทศบาลตำบลแสนสุข</w:t>
            </w:r>
          </w:p>
          <w:p w14:paraId="565C9DB9" w14:textId="24715F3A" w:rsidR="00337B81" w:rsidRPr="002670E4" w:rsidRDefault="00F56B62" w:rsidP="00E873D2">
            <w:pPr>
              <w:pStyle w:val="Content"/>
              <w:ind w:firstLine="806"/>
              <w:rPr>
                <w:rFonts w:ascii="TH SarabunPSK" w:hAnsi="TH SarabunPSK" w:cs="TH SarabunPSK"/>
                <w:color w:val="auto"/>
                <w:sz w:val="32"/>
                <w:szCs w:val="32"/>
                <w:lang w:bidi="th-TH"/>
              </w:rPr>
            </w:pPr>
            <w:r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เป็นกิจกรรมการให้ความรู้เกี่ยวกับเรื่องของผลกระทบจากภัยธรรมชาติ </w:t>
            </w:r>
            <w:r w:rsidR="008A7FDA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ที่เกิดจากพฤติกรรมและระบบการจัดการของมนุษย์ และมีการนำเสนอข้อมูลในระดับชาติ และระดับภูมิภาคอาเซียน ซึ่งทำให้ผู้เข้าร่วมได้มีความตระหนัก และมีความเข้าใจในข้อมูล ตลอดจนการดำเนินการ</w:t>
            </w:r>
            <w:r w:rsidR="00D13080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ที่เกี่ยวกับแผนที่ทางด้านสิ่งแวดล้อมซึ่งจะสะท้อนถึงแนวทางในการบริหารจัดการพื้นที่ให้ลด</w:t>
            </w:r>
            <w:r w:rsidR="007100C8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ละ เลิก</w:t>
            </w:r>
            <w:r w:rsid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การสร้างขยะที่เป็น</w:t>
            </w:r>
            <w:r w:rsidR="007100C8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ปัญหาด้านสิ่งแวดล้อม</w:t>
            </w:r>
            <w:r w:rsid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เพื่อนำไปสู่การอยู่ร่วมกันกับธรรมชาติ</w:t>
            </w:r>
            <w:r w:rsidR="007100C8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อย่างยั่งยืนต่อไป</w:t>
            </w:r>
          </w:p>
          <w:p w14:paraId="3F2D030E" w14:textId="3C0424A8" w:rsidR="00A22000" w:rsidRDefault="00A22000" w:rsidP="00E873D2">
            <w:pPr>
              <w:pStyle w:val="Content"/>
              <w:ind w:firstLine="80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drawing>
                <wp:inline distT="0" distB="0" distL="0" distR="0" wp14:anchorId="05FF0C43" wp14:editId="159ACE83">
                  <wp:extent cx="6308110" cy="2162084"/>
                  <wp:effectExtent l="0" t="0" r="0" b="0"/>
                  <wp:docPr id="18" name="Picture 18" descr="A group of peopl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group of people in a room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90" b="-1"/>
                          <a:stretch/>
                        </pic:blipFill>
                        <pic:spPr bwMode="auto">
                          <a:xfrm>
                            <a:off x="0" y="0"/>
                            <a:ext cx="6309360" cy="216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D11A90" w14:textId="6EF13B66" w:rsidR="001B25E5" w:rsidRDefault="001B25E5" w:rsidP="00E873D2">
            <w:pPr>
              <w:pStyle w:val="Content"/>
              <w:ind w:firstLine="80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3780A0A8" w14:textId="0487A724" w:rsidR="00A22000" w:rsidRPr="001B25E5" w:rsidRDefault="00A22000" w:rsidP="002670E4">
            <w:pPr>
              <w:pStyle w:val="Content"/>
              <w:ind w:firstLine="80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lang w:bidi="th-TH"/>
              </w:rPr>
              <w:lastRenderedPageBreak/>
              <w:drawing>
                <wp:inline distT="0" distB="0" distL="0" distR="0" wp14:anchorId="6323B504" wp14:editId="6A69D858">
                  <wp:extent cx="2977779" cy="4264996"/>
                  <wp:effectExtent l="0" t="0" r="0" b="2540"/>
                  <wp:docPr id="19" name="Picture 19" descr="A person standing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erson standing in a room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04"/>
                          <a:stretch/>
                        </pic:blipFill>
                        <pic:spPr bwMode="auto">
                          <a:xfrm>
                            <a:off x="0" y="0"/>
                            <a:ext cx="2997201" cy="4292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CCB891" w14:textId="0D9D72D2" w:rsidR="007D4657" w:rsidRPr="001B25E5" w:rsidRDefault="007D4657" w:rsidP="002670E4">
            <w:pPr>
              <w:pStyle w:val="Content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B2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ส่วนที่ 2 การสร้างแนวความคิดและจิตสำนึกในการสร้างบางแสนมหานคร</w:t>
            </w:r>
          </w:p>
          <w:p w14:paraId="6C4AAB7E" w14:textId="2C5F0C30" w:rsidR="007100C8" w:rsidRDefault="003C7200" w:rsidP="00E873D2">
            <w:pPr>
              <w:pStyle w:val="Content"/>
              <w:ind w:firstLine="80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B25E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สำหรับกิจกรรมการสร้างแนวความคิดและจิตสำนึกในการสร้างบางแสนมหานครนั้น จะเน้นในเรื่องกระบวนการมีส่วนร่วมของ</w:t>
            </w:r>
            <w:r w:rsidR="00452A4C" w:rsidRPr="001B25E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ภาคี โดยให้แสดงออกผ่านกระบวนการคิดและออกแบบร่วมกัน </w:t>
            </w:r>
            <w:r w:rsidR="00452A4C" w:rsidRPr="001B25E5"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  <w:t xml:space="preserve">(co-creation) </w:t>
            </w:r>
            <w:r w:rsidR="00452A4C" w:rsidRPr="001B25E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ผ่านสถานการณ์ที่กำหนดร่วมกัน ทำให้ได้แนวความคิด</w:t>
            </w:r>
            <w:r w:rsidR="00D6148E" w:rsidRPr="001B25E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ที่น่าสนใจและสามารถนำไปสู่การพัฒนาแนวทางในการบริหารจัดการขยะและสิ่งแวดล้อมของพื้นที่ โดยสามารถสรุปแนวความในเบื้องต้นได้ดังตารางที่ 1</w:t>
            </w:r>
          </w:p>
          <w:p w14:paraId="5563584A" w14:textId="5F3EFA54" w:rsidR="002670E4" w:rsidRDefault="002670E4" w:rsidP="00E873D2">
            <w:pPr>
              <w:pStyle w:val="Content"/>
              <w:ind w:firstLine="80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0E16547E" w14:textId="09B40F70" w:rsidR="002670E4" w:rsidRDefault="002670E4" w:rsidP="00E873D2">
            <w:pPr>
              <w:pStyle w:val="Content"/>
              <w:ind w:firstLine="80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5BC0EEDD" w14:textId="13987073" w:rsidR="002670E4" w:rsidRDefault="002670E4" w:rsidP="00E873D2">
            <w:pPr>
              <w:pStyle w:val="Content"/>
              <w:ind w:firstLine="80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5A1EAF49" w14:textId="6637769B" w:rsidR="002670E4" w:rsidRDefault="002670E4" w:rsidP="00E873D2">
            <w:pPr>
              <w:pStyle w:val="Content"/>
              <w:ind w:firstLine="80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78CE1882" w14:textId="158F2B44" w:rsidR="002670E4" w:rsidRDefault="002670E4" w:rsidP="00E873D2">
            <w:pPr>
              <w:pStyle w:val="Content"/>
              <w:ind w:firstLine="80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307B82E1" w14:textId="0D58CDE7" w:rsidR="002670E4" w:rsidRDefault="002670E4" w:rsidP="00E873D2">
            <w:pPr>
              <w:pStyle w:val="Content"/>
              <w:ind w:firstLine="80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22DFDA6E" w14:textId="00CB7AB1" w:rsidR="002670E4" w:rsidRDefault="002670E4" w:rsidP="00E873D2">
            <w:pPr>
              <w:pStyle w:val="Content"/>
              <w:ind w:firstLine="80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192E8BC7" w14:textId="77777777" w:rsidR="002670E4" w:rsidRPr="001B25E5" w:rsidRDefault="002670E4" w:rsidP="00E873D2">
            <w:pPr>
              <w:pStyle w:val="Content"/>
              <w:ind w:firstLine="806"/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</w:pPr>
          </w:p>
          <w:p w14:paraId="7ADE53F5" w14:textId="1688107A" w:rsidR="00D6148E" w:rsidRPr="001B25E5" w:rsidRDefault="00D6148E" w:rsidP="00E873D2">
            <w:pPr>
              <w:pStyle w:val="Content"/>
              <w:ind w:firstLine="80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B2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ตารางที่ 1</w:t>
            </w:r>
            <w:r w:rsidRPr="001B25E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แนวความคิดในการ</w:t>
            </w:r>
            <w:r w:rsidR="00960F1D" w:rsidRPr="001B25E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สร้างคุณค่าจากขยะพลาสติกในบริบทต่าง </w:t>
            </w:r>
            <w:r w:rsidR="001B25E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ๆ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994"/>
              <w:gridCol w:w="4995"/>
            </w:tblGrid>
            <w:tr w:rsidR="00960F1D" w:rsidRPr="00971DB2" w14:paraId="55FD0ADD" w14:textId="77777777" w:rsidTr="00960F1D">
              <w:tc>
                <w:tcPr>
                  <w:tcW w:w="4994" w:type="dxa"/>
                </w:tcPr>
                <w:p w14:paraId="6E6D78C5" w14:textId="4DDEB6CA" w:rsidR="00960F1D" w:rsidRPr="001B25E5" w:rsidRDefault="006C06D6" w:rsidP="001B25E5">
                  <w:pPr>
                    <w:pStyle w:val="Content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1B25E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บริบทของการมีส่วนร่วม</w:t>
                  </w:r>
                </w:p>
              </w:tc>
              <w:tc>
                <w:tcPr>
                  <w:tcW w:w="4995" w:type="dxa"/>
                </w:tcPr>
                <w:p w14:paraId="78BF17B2" w14:textId="21956DC8" w:rsidR="00960F1D" w:rsidRPr="001B25E5" w:rsidRDefault="006C06D6" w:rsidP="001B25E5">
                  <w:pPr>
                    <w:pStyle w:val="Content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1B25E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แนวความคิด</w:t>
                  </w:r>
                </w:p>
              </w:tc>
            </w:tr>
            <w:tr w:rsidR="00960F1D" w:rsidRPr="00971DB2" w14:paraId="0870C4F1" w14:textId="77777777" w:rsidTr="00960F1D">
              <w:tc>
                <w:tcPr>
                  <w:tcW w:w="4994" w:type="dxa"/>
                </w:tcPr>
                <w:p w14:paraId="67969C38" w14:textId="7C60E208" w:rsidR="00960F1D" w:rsidRPr="00971DB2" w:rsidRDefault="006C06D6" w:rsidP="00E873D2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 w:rsidRPr="00971DB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1.ครัวเรือน</w:t>
                  </w:r>
                </w:p>
              </w:tc>
              <w:tc>
                <w:tcPr>
                  <w:tcW w:w="4995" w:type="dxa"/>
                </w:tcPr>
                <w:p w14:paraId="17F40BAE" w14:textId="23FE1466" w:rsidR="00960F1D" w:rsidRPr="00971DB2" w:rsidRDefault="00BB2E63" w:rsidP="00E873D2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 w:rsidRPr="00971DB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แปรรูปเป็นขยะชุมชน, อิฐปูพื้น</w:t>
                  </w:r>
                </w:p>
              </w:tc>
            </w:tr>
            <w:tr w:rsidR="00960F1D" w:rsidRPr="00971DB2" w14:paraId="29E77603" w14:textId="77777777" w:rsidTr="00960F1D">
              <w:tc>
                <w:tcPr>
                  <w:tcW w:w="4994" w:type="dxa"/>
                </w:tcPr>
                <w:p w14:paraId="694003E7" w14:textId="77777777" w:rsidR="00960F1D" w:rsidRPr="00971DB2" w:rsidRDefault="00960F1D" w:rsidP="00E873D2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4995" w:type="dxa"/>
                </w:tcPr>
                <w:p w14:paraId="57E29127" w14:textId="1A3E013F" w:rsidR="00960F1D" w:rsidRPr="00971DB2" w:rsidRDefault="00BB2E63" w:rsidP="00E873D2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 w:rsidRPr="00971DB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ปุ๋ยชีวภาพ, แก๊สชีวภาพ</w:t>
                  </w:r>
                </w:p>
              </w:tc>
            </w:tr>
            <w:tr w:rsidR="00960F1D" w:rsidRPr="00971DB2" w14:paraId="4515D4E3" w14:textId="77777777" w:rsidTr="00960F1D">
              <w:tc>
                <w:tcPr>
                  <w:tcW w:w="4994" w:type="dxa"/>
                </w:tcPr>
                <w:p w14:paraId="2FA719B2" w14:textId="36E052AF" w:rsidR="00960F1D" w:rsidRPr="00971DB2" w:rsidRDefault="00BB2E63" w:rsidP="00E873D2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 w:rsidRPr="00971DB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2.</w:t>
                  </w:r>
                  <w:r w:rsidR="00461DFF" w:rsidRPr="00971DB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ร้านค้าในชุมชน</w:t>
                  </w:r>
                </w:p>
              </w:tc>
              <w:tc>
                <w:tcPr>
                  <w:tcW w:w="4995" w:type="dxa"/>
                </w:tcPr>
                <w:p w14:paraId="38919BE1" w14:textId="61E5B3AE" w:rsidR="00960F1D" w:rsidRPr="00971DB2" w:rsidRDefault="00415CF9" w:rsidP="00E873D2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 w:rsidRPr="00971DB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ทำสินค้าที่ระลึก</w:t>
                  </w:r>
                </w:p>
              </w:tc>
            </w:tr>
            <w:tr w:rsidR="00960F1D" w:rsidRPr="00971DB2" w14:paraId="4E895EEF" w14:textId="77777777" w:rsidTr="00960F1D">
              <w:tc>
                <w:tcPr>
                  <w:tcW w:w="4994" w:type="dxa"/>
                </w:tcPr>
                <w:p w14:paraId="7194F39C" w14:textId="77777777" w:rsidR="00960F1D" w:rsidRPr="00971DB2" w:rsidRDefault="00960F1D" w:rsidP="00E873D2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4995" w:type="dxa"/>
                </w:tcPr>
                <w:p w14:paraId="7A529E21" w14:textId="09963493" w:rsidR="00960F1D" w:rsidRPr="00971DB2" w:rsidRDefault="00415CF9" w:rsidP="00E873D2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 w:rsidRPr="00971DB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ผลิตภัณฑ์ตกแต่งในร้านค้า หรือ</w:t>
                  </w:r>
                  <w:r w:rsidR="00860A4C" w:rsidRPr="00971DB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ร้านอาหาร</w:t>
                  </w:r>
                </w:p>
              </w:tc>
            </w:tr>
            <w:tr w:rsidR="00415CF9" w:rsidRPr="00971DB2" w14:paraId="3F3FD8B2" w14:textId="77777777" w:rsidTr="00960F1D">
              <w:tc>
                <w:tcPr>
                  <w:tcW w:w="4994" w:type="dxa"/>
                </w:tcPr>
                <w:p w14:paraId="070BD5E9" w14:textId="3212B1E7" w:rsidR="00415CF9" w:rsidRPr="00971DB2" w:rsidRDefault="00415CF9" w:rsidP="00415CF9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 w:rsidRPr="00971DB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3.</w:t>
                  </w:r>
                  <w:r w:rsidR="00860A4C" w:rsidRPr="00971DB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แผงค้า, ร้านอาหาร</w:t>
                  </w:r>
                </w:p>
              </w:tc>
              <w:tc>
                <w:tcPr>
                  <w:tcW w:w="4995" w:type="dxa"/>
                </w:tcPr>
                <w:p w14:paraId="6C1A1260" w14:textId="7A8BDCE2" w:rsidR="00415CF9" w:rsidRPr="00971DB2" w:rsidRDefault="00860A4C" w:rsidP="00415CF9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 w:rsidRPr="00971DB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 xml:space="preserve">กระถางต้นไม้ทำจากพลาสติก </w:t>
                  </w:r>
                  <w:r w:rsidRPr="00971DB2">
                    <w:rPr>
                      <w:rFonts w:ascii="TH SarabunPSK" w:hAnsi="TH SarabunPSK" w:cs="TH SarabunPSK" w:hint="cs"/>
                      <w:sz w:val="32"/>
                      <w:szCs w:val="32"/>
                      <w:lang w:bidi="th-TH"/>
                    </w:rPr>
                    <w:t>recycle</w:t>
                  </w:r>
                </w:p>
              </w:tc>
            </w:tr>
            <w:tr w:rsidR="00415CF9" w:rsidRPr="00971DB2" w14:paraId="4851AFBB" w14:textId="77777777" w:rsidTr="00960F1D">
              <w:tc>
                <w:tcPr>
                  <w:tcW w:w="4994" w:type="dxa"/>
                </w:tcPr>
                <w:p w14:paraId="0F690D31" w14:textId="77777777" w:rsidR="00415CF9" w:rsidRPr="00971DB2" w:rsidRDefault="00415CF9" w:rsidP="00415CF9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4995" w:type="dxa"/>
                </w:tcPr>
                <w:p w14:paraId="4C2BD330" w14:textId="1A7618EB" w:rsidR="00415CF9" w:rsidRPr="00971DB2" w:rsidRDefault="00415CF9" w:rsidP="00415CF9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 w:rsidRPr="00971DB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ทำสินค้าตกแต่ง เช่นโคมไฟ, หมอน</w:t>
                  </w:r>
                </w:p>
              </w:tc>
            </w:tr>
            <w:tr w:rsidR="00415CF9" w:rsidRPr="00971DB2" w14:paraId="676F8818" w14:textId="77777777" w:rsidTr="00960F1D">
              <w:tc>
                <w:tcPr>
                  <w:tcW w:w="4994" w:type="dxa"/>
                </w:tcPr>
                <w:p w14:paraId="00CF63DE" w14:textId="73BD91FD" w:rsidR="00415CF9" w:rsidRPr="00971DB2" w:rsidRDefault="00971DB2" w:rsidP="00415CF9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  <w:t>4.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หน่วยงานภาครัฐ</w:t>
                  </w:r>
                </w:p>
              </w:tc>
              <w:tc>
                <w:tcPr>
                  <w:tcW w:w="4995" w:type="dxa"/>
                </w:tcPr>
                <w:p w14:paraId="2F36E157" w14:textId="7E06BB10" w:rsidR="00415CF9" w:rsidRPr="00971DB2" w:rsidRDefault="00F76EFA" w:rsidP="00415CF9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ของใช้ในหน่วยงาน เช่นกระถางต้นไม้ หรือสินค้าที่ทำให้พนักงานมีสวัสดิการ</w:t>
                  </w:r>
                </w:p>
              </w:tc>
            </w:tr>
            <w:tr w:rsidR="00971DB2" w:rsidRPr="00971DB2" w14:paraId="6D23ACCF" w14:textId="77777777" w:rsidTr="00960F1D">
              <w:tc>
                <w:tcPr>
                  <w:tcW w:w="4994" w:type="dxa"/>
                </w:tcPr>
                <w:p w14:paraId="5761AEB4" w14:textId="77777777" w:rsidR="00971DB2" w:rsidRDefault="00971DB2" w:rsidP="00415CF9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4995" w:type="dxa"/>
                </w:tcPr>
                <w:p w14:paraId="597809FA" w14:textId="0B04E75F" w:rsidR="00971DB2" w:rsidRPr="00971DB2" w:rsidRDefault="0030743E" w:rsidP="00415CF9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มีการคัดแยก และนำกลับมาทำเป็นของใช้ในองค์กรของตนเอง เช่นกระถางต้นไม้, อุปกรณ์ของใช้สำนักงาน</w:t>
                  </w:r>
                </w:p>
              </w:tc>
            </w:tr>
            <w:tr w:rsidR="00971DB2" w:rsidRPr="00971DB2" w14:paraId="11CEB0C2" w14:textId="77777777" w:rsidTr="00960F1D">
              <w:tc>
                <w:tcPr>
                  <w:tcW w:w="4994" w:type="dxa"/>
                </w:tcPr>
                <w:p w14:paraId="0635DE6E" w14:textId="18EE1CFB" w:rsidR="00971DB2" w:rsidRDefault="0030743E" w:rsidP="00415CF9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5.</w:t>
                  </w:r>
                  <w:r w:rsidR="00E3314C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หน่วยงานภาคเอกชน</w:t>
                  </w:r>
                </w:p>
              </w:tc>
              <w:tc>
                <w:tcPr>
                  <w:tcW w:w="4995" w:type="dxa"/>
                </w:tcPr>
                <w:p w14:paraId="5BA2DB94" w14:textId="1D404DDB" w:rsidR="00971DB2" w:rsidRPr="00971DB2" w:rsidRDefault="00E3314C" w:rsidP="00415CF9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มีการคัดแยก และสร้างสหกรณ์ขยะเพื่อนำไปใช้ประโยชน์ต่อไป</w:t>
                  </w:r>
                </w:p>
              </w:tc>
            </w:tr>
            <w:tr w:rsidR="00971DB2" w:rsidRPr="00971DB2" w14:paraId="79A99B64" w14:textId="77777777" w:rsidTr="00960F1D">
              <w:tc>
                <w:tcPr>
                  <w:tcW w:w="4994" w:type="dxa"/>
                </w:tcPr>
                <w:p w14:paraId="415FBCD9" w14:textId="77777777" w:rsidR="00971DB2" w:rsidRDefault="00971DB2" w:rsidP="00415CF9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</w:tc>
              <w:tc>
                <w:tcPr>
                  <w:tcW w:w="4995" w:type="dxa"/>
                </w:tcPr>
                <w:p w14:paraId="10DC976B" w14:textId="77BCE49C" w:rsidR="00971DB2" w:rsidRPr="00971DB2" w:rsidRDefault="001B25E5" w:rsidP="00415CF9">
                  <w:pPr>
                    <w:pStyle w:val="Content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มีการคัดแยก และนำไปสร้างรายได้ สวัสดการพนักงาน</w:t>
                  </w:r>
                </w:p>
              </w:tc>
            </w:tr>
          </w:tbl>
          <w:p w14:paraId="534DD8A2" w14:textId="4ED89459" w:rsidR="00A22000" w:rsidRDefault="00A22000" w:rsidP="00E873D2">
            <w:pPr>
              <w:pStyle w:val="Content"/>
              <w:ind w:firstLine="80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drawing>
                <wp:inline distT="0" distB="0" distL="0" distR="0" wp14:anchorId="57C199D8" wp14:editId="5E2D3692">
                  <wp:extent cx="5328285" cy="2998232"/>
                  <wp:effectExtent l="0" t="0" r="5715" b="0"/>
                  <wp:docPr id="22" name="Picture 22" descr="A group of peopl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group of people in a room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265" cy="301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2E638" w14:textId="5F44FB1B" w:rsidR="00D6148E" w:rsidRPr="002670E4" w:rsidRDefault="00917DFE" w:rsidP="00E873D2">
            <w:pPr>
              <w:pStyle w:val="Content"/>
              <w:ind w:firstLine="806"/>
              <w:rPr>
                <w:rFonts w:ascii="TH SarabunPSK" w:hAnsi="TH SarabunPSK" w:cs="TH SarabunPSK"/>
                <w:color w:val="auto"/>
                <w:sz w:val="32"/>
                <w:szCs w:val="32"/>
                <w:lang w:bidi="th-TH"/>
              </w:rPr>
            </w:pPr>
            <w:r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จากการดำเนินการกิจกรรมดังกล่าว ได้</w:t>
            </w:r>
            <w:r w:rsidR="00FD00DF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ทำให้เห็นถึงศักยภาพของชุมชนและภาคีในการมีส่วนร่วมตลอดจนความตั้งใจที่จะขับเคลื่อนโมเดล “บางแสนมหานคร” ที่สามารถพัฒนาไปสู่ความยั่งยืนได้ต่อไป โดยในมิติของขยะที่เกิดขึ้นนั้นมีเป้าหมายที่จะนำมาสู่การออกแบบหรือสร้างคุณค่าใหม่ </w:t>
            </w:r>
            <w:r w:rsidR="00FD00DF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lang w:bidi="th-TH"/>
              </w:rPr>
              <w:t xml:space="preserve">(Circular economy) </w:t>
            </w:r>
            <w:r w:rsidR="00FD00DF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โดยผ่านกิจกรรมการสร้างการมีส่วนร่วมของชุมชนและภาคี นอกจากนี้</w:t>
            </w:r>
            <w:r w:rsidR="00FD00DF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lastRenderedPageBreak/>
              <w:t>การ</w:t>
            </w:r>
            <w:r w:rsidR="00A03774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นำมาสร้างคุณค่าใหม่นั้นจะอยู่ในรูปแบบของธุรกิจซึ่งจะสร้างรายได้และผลตอบแทน ตลอดจนมีการจ้างงาน และการใช้ของต่าง ๆในพื้นที่ ทำให้เกิดการสร้างเศรษฐกิจหมุนเวียนในพื้นที่</w:t>
            </w:r>
            <w:r w:rsidR="00E821A6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</w:p>
          <w:p w14:paraId="58702DAC" w14:textId="65C00567" w:rsidR="00E821A6" w:rsidRPr="002670E4" w:rsidRDefault="002670E4" w:rsidP="00E873D2">
            <w:pPr>
              <w:pStyle w:val="Content"/>
              <w:ind w:firstLine="806"/>
              <w:rPr>
                <w:rFonts w:ascii="TH SarabunPSK" w:hAnsi="TH SarabunPSK" w:cs="TH SarabunPSK"/>
                <w:color w:val="auto"/>
                <w:sz w:val="32"/>
                <w:szCs w:val="32"/>
                <w:lang w:bidi="th-TH"/>
              </w:rPr>
            </w:pPr>
            <w:r>
              <w:rPr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664384" behindDoc="0" locked="0" layoutInCell="1" allowOverlap="1" wp14:anchorId="39B9EA7D" wp14:editId="276DFC78">
                  <wp:simplePos x="0" y="0"/>
                  <wp:positionH relativeFrom="column">
                    <wp:posOffset>512311</wp:posOffset>
                  </wp:positionH>
                  <wp:positionV relativeFrom="paragraph">
                    <wp:posOffset>942612</wp:posOffset>
                  </wp:positionV>
                  <wp:extent cx="5377180" cy="2659942"/>
                  <wp:effectExtent l="0" t="0" r="0" b="7620"/>
                  <wp:wrapTopAndBottom/>
                  <wp:docPr id="21" name="Picture 21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group of people sitting at a table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5" t="25755" r="5020"/>
                          <a:stretch/>
                        </pic:blipFill>
                        <pic:spPr bwMode="auto">
                          <a:xfrm>
                            <a:off x="0" y="0"/>
                            <a:ext cx="5377180" cy="2659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821A6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อย่างไรก็ตามการดำเนินการดังกล่าวผ่านเครือข่ายภาคีทั้ง 5 ภาคส่วนสามารถนำมาสรุปเป็นแนวทางในการบริหารจัดการขยะอย่างเป็นรูปธรรม</w:t>
            </w:r>
            <w:r w:rsidR="00020DD6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และจะนำไปสู่การออกแบบระบบ กลไก และโมเดลทางธุรกิจที่สามารถนำไปสร้างรายได้ และต่อยอด</w:t>
            </w:r>
            <w:r w:rsidR="00D67E3A" w:rsidRPr="002670E4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เป็นองค์กรธุรกิจต้นแบบที่เป็นมิตรกับสิ่งแวดล้อมและสร้างความยั่งยืนให้กับชุมชุนได้อีกด้วย ดังภาพที่ 1</w:t>
            </w:r>
          </w:p>
          <w:p w14:paraId="4E5133E0" w14:textId="7BA6D9FA" w:rsidR="00D67E3A" w:rsidRPr="00E821A6" w:rsidRDefault="00382733" w:rsidP="00E873D2">
            <w:pPr>
              <w:pStyle w:val="Content"/>
              <w:ind w:firstLine="80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 w:bidi="th-TH"/>
              </w:rPr>
              <w:drawing>
                <wp:inline distT="0" distB="0" distL="0" distR="0" wp14:anchorId="4B054B33" wp14:editId="0CE6E247">
                  <wp:extent cx="5486400" cy="3200400"/>
                  <wp:effectExtent l="0" t="0" r="0" b="0"/>
                  <wp:docPr id="4" name="Di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" r:lo="rId15" r:qs="rId16" r:cs="rId17"/>
                    </a:graphicData>
                  </a:graphic>
                </wp:inline>
              </w:drawing>
            </w:r>
          </w:p>
          <w:p w14:paraId="6BA80326" w14:textId="4B1389DB" w:rsidR="001B690A" w:rsidRDefault="00AC2FBE" w:rsidP="002670E4">
            <w:pPr>
              <w:pStyle w:val="Content"/>
              <w:ind w:firstLine="806"/>
              <w:jc w:val="center"/>
              <w:rPr>
                <w:i/>
                <w:sz w:val="32"/>
                <w:szCs w:val="32"/>
                <w:lang w:bidi="th-TH"/>
              </w:rPr>
            </w:pPr>
            <w:r w:rsidRPr="00596C5E">
              <w:rPr>
                <w:rFonts w:hint="cs"/>
                <w:b/>
                <w:bCs/>
                <w:i/>
                <w:sz w:val="32"/>
                <w:szCs w:val="32"/>
                <w:cs/>
                <w:lang w:bidi="th-TH"/>
              </w:rPr>
              <w:t>ภาพที่ 1</w:t>
            </w:r>
            <w:r>
              <w:rPr>
                <w:rFonts w:hint="cs"/>
                <w:i/>
                <w:sz w:val="32"/>
                <w:szCs w:val="32"/>
                <w:cs/>
                <w:lang w:bidi="th-TH"/>
              </w:rPr>
              <w:t xml:space="preserve"> </w:t>
            </w:r>
            <w:r w:rsidRPr="002670E4">
              <w:rPr>
                <w:rFonts w:hint="cs"/>
                <w:i/>
                <w:color w:val="auto"/>
                <w:sz w:val="32"/>
                <w:szCs w:val="32"/>
                <w:cs/>
                <w:lang w:bidi="th-TH"/>
              </w:rPr>
              <w:t>แนวทางการจัดการขยะแบบ</w:t>
            </w:r>
            <w:r w:rsidR="00696857" w:rsidRPr="002670E4">
              <w:rPr>
                <w:rFonts w:hint="cs"/>
                <w:i/>
                <w:color w:val="auto"/>
                <w:sz w:val="32"/>
                <w:szCs w:val="32"/>
                <w:cs/>
                <w:lang w:bidi="th-TH"/>
              </w:rPr>
              <w:t>มีการนำกลับมาใช้ประโยชน์</w:t>
            </w:r>
            <w:r w:rsidR="00596C5E" w:rsidRPr="002670E4">
              <w:rPr>
                <w:rFonts w:hint="cs"/>
                <w:i/>
                <w:color w:val="auto"/>
                <w:sz w:val="32"/>
                <w:szCs w:val="32"/>
                <w:cs/>
                <w:lang w:bidi="th-TH"/>
              </w:rPr>
              <w:t>ได้แบบมีส่วนร่วม</w:t>
            </w:r>
          </w:p>
          <w:p w14:paraId="0065FD1A" w14:textId="63AB87D7" w:rsidR="001B690A" w:rsidRDefault="001B690A" w:rsidP="00C7541D">
            <w:pPr>
              <w:pStyle w:val="Content"/>
              <w:ind w:firstLine="806"/>
              <w:rPr>
                <w:i/>
                <w:sz w:val="32"/>
                <w:szCs w:val="32"/>
                <w:lang w:bidi="th-TH"/>
              </w:rPr>
            </w:pPr>
          </w:p>
          <w:p w14:paraId="46872231" w14:textId="77777777" w:rsidR="001B690A" w:rsidRPr="00C7541D" w:rsidRDefault="001B690A" w:rsidP="00C7541D">
            <w:pPr>
              <w:pStyle w:val="Content"/>
              <w:ind w:firstLine="806"/>
              <w:rPr>
                <w:i/>
                <w:sz w:val="32"/>
                <w:szCs w:val="32"/>
                <w:lang w:bidi="th-TH"/>
              </w:rPr>
            </w:pPr>
          </w:p>
          <w:p w14:paraId="339896B5" w14:textId="6A60210A" w:rsidR="00DF027C" w:rsidRPr="002670E4" w:rsidRDefault="009E3AEC" w:rsidP="00DF027C">
            <w:pPr>
              <w:pStyle w:val="Content"/>
              <w:rPr>
                <w:rFonts w:ascii="TH SarabunPSK" w:hAnsi="TH SarabunPSK" w:cs="TH SarabunPSK"/>
                <w:i/>
                <w:color w:val="auto"/>
                <w:sz w:val="32"/>
                <w:szCs w:val="32"/>
                <w:lang w:bidi="th-TH"/>
              </w:rPr>
            </w:pPr>
            <w:r w:rsidRPr="005C09AC">
              <w:rPr>
                <w:rFonts w:ascii="TH SarabunPSK" w:hAnsi="TH SarabunPSK" w:cs="TH SarabunPSK"/>
                <w:i/>
                <w:noProof/>
                <w:sz w:val="32"/>
                <w:szCs w:val="32"/>
                <w:cs/>
                <w:lang w:bidi="th-TH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077F5A2E" wp14:editId="71CDAD49">
                      <wp:simplePos x="0" y="0"/>
                      <wp:positionH relativeFrom="column">
                        <wp:posOffset>4364446</wp:posOffset>
                      </wp:positionH>
                      <wp:positionV relativeFrom="paragraph">
                        <wp:posOffset>1171393</wp:posOffset>
                      </wp:positionV>
                      <wp:extent cx="1409700" cy="404495"/>
                      <wp:effectExtent l="0" t="0" r="19050" b="1460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404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DF3048" w14:textId="6828E5C8" w:rsidR="005C09AC" w:rsidRPr="005C09AC" w:rsidRDefault="005C09AC" w:rsidP="005C09A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 w:val="0"/>
                                      <w:bCs/>
                                      <w:sz w:val="40"/>
                                      <w:szCs w:val="32"/>
                                    </w:rPr>
                                  </w:pPr>
                                  <w:r w:rsidRPr="005C09AC">
                                    <w:rPr>
                                      <w:rFonts w:ascii="TH SarabunPSK" w:hAnsi="TH SarabunPSK" w:cs="TH SarabunPSK" w:hint="cs"/>
                                      <w:b w:val="0"/>
                                      <w:bCs/>
                                      <w:sz w:val="40"/>
                                      <w:szCs w:val="32"/>
                                      <w:cs/>
                                      <w:lang w:bidi="th-TH"/>
                                    </w:rPr>
                                    <w:t>คุณค่า</w:t>
                                  </w:r>
                                  <w:r w:rsidR="009E3AEC">
                                    <w:rPr>
                                      <w:rFonts w:ascii="TH SarabunPSK" w:hAnsi="TH SarabunPSK" w:cs="TH SarabunPSK" w:hint="cs"/>
                                      <w:b w:val="0"/>
                                      <w:bCs/>
                                      <w:sz w:val="40"/>
                                      <w:szCs w:val="32"/>
                                      <w:cs/>
                                      <w:lang w:bidi="th-TH"/>
                                    </w:rPr>
                                    <w:t>/ความยั่งยืน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F5A2E" id="Text Box 2" o:spid="_x0000_s1028" type="#_x0000_t202" style="position:absolute;margin-left:343.65pt;margin-top:92.25pt;width:111pt;height:31.8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">
                      <v:textbox>
                        <w:txbxContent>
                          <w:p w14:paraId="73DF3048" w14:textId="6828E5C8" w:rsidR="005C09AC" w:rsidRPr="005C09AC" w:rsidRDefault="005C09AC" w:rsidP="005C09AC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 w:val="0"/>
                                <w:bCs/>
                                <w:sz w:val="40"/>
                                <w:szCs w:val="32"/>
                              </w:rPr>
                            </w:pPr>
                            <w:r w:rsidRPr="005C09AC">
                              <w:rPr>
                                <w:rFonts w:ascii="TH SarabunPSK" w:hAnsi="TH SarabunPSK" w:cs="TH SarabunPSK" w:hint="cs"/>
                                <w:b w:val="0"/>
                                <w:bCs/>
                                <w:sz w:val="40"/>
                                <w:szCs w:val="32"/>
                                <w:cs/>
                                <w:lang w:bidi="th-TH"/>
                              </w:rPr>
                              <w:t>คุณค่า</w:t>
                            </w:r>
                            <w:r w:rsidR="009E3AEC">
                              <w:rPr>
                                <w:rFonts w:ascii="TH SarabunPSK" w:hAnsi="TH SarabunPSK" w:cs="TH SarabunPSK" w:hint="cs"/>
                                <w:b w:val="0"/>
                                <w:bCs/>
                                <w:sz w:val="40"/>
                                <w:szCs w:val="32"/>
                                <w:cs/>
                                <w:lang w:bidi="th-TH"/>
                              </w:rPr>
                              <w:t>/ความยั่งยืน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B504E" w:rsidRPr="002670E4">
              <w:rPr>
                <w:rFonts w:ascii="TH SarabunPSK" w:hAnsi="TH SarabunPSK" w:cs="TH SarabunPSK" w:hint="cs"/>
                <w:i/>
                <w:color w:val="auto"/>
                <w:sz w:val="32"/>
                <w:szCs w:val="32"/>
                <w:cs/>
                <w:lang w:bidi="th-TH"/>
              </w:rPr>
              <w:t>ในการออกแบบกลไกการทำงาน และเครือข่ายธุรกิจสีเขียวนั้นจะต้องมีความเข้าใจในบริบทของ</w:t>
            </w:r>
            <w:r w:rsidR="00A04AB0" w:rsidRPr="002670E4">
              <w:rPr>
                <w:rFonts w:ascii="TH SarabunPSK" w:hAnsi="TH SarabunPSK" w:cs="TH SarabunPSK" w:hint="cs"/>
                <w:i/>
                <w:color w:val="auto"/>
                <w:sz w:val="32"/>
                <w:szCs w:val="32"/>
                <w:cs/>
                <w:lang w:bidi="th-TH"/>
              </w:rPr>
              <w:t>ขยะที่มีอยู่ ก่อนที่จะนำไปสู่การออกแบบการใช้งานที่สร้างคุณค่าใหม่อย่างแท้จริงให้กับผู้ใช้งาน และมีระบบการจัดการ</w:t>
            </w:r>
            <w:r w:rsidR="0049656D" w:rsidRPr="002670E4">
              <w:rPr>
                <w:rFonts w:ascii="TH SarabunPSK" w:hAnsi="TH SarabunPSK" w:cs="TH SarabunPSK" w:hint="cs"/>
                <w:i/>
                <w:color w:val="auto"/>
                <w:sz w:val="32"/>
                <w:szCs w:val="32"/>
                <w:cs/>
                <w:lang w:bidi="th-TH"/>
              </w:rPr>
              <w:t xml:space="preserve"> สามารถนำข้อเสนอแนะหรือข้อแนะนำต่าง ๆมาสู่การปรับปรุง และพัฒนาการออกแบบสินค้าหรือบริการใหม่ ๆได้อย่าง</w:t>
            </w:r>
            <w:r w:rsidR="003C2E35" w:rsidRPr="002670E4">
              <w:rPr>
                <w:rFonts w:ascii="TH SarabunPSK" w:hAnsi="TH SarabunPSK" w:cs="TH SarabunPSK" w:hint="cs"/>
                <w:i/>
                <w:color w:val="auto"/>
                <w:sz w:val="32"/>
                <w:szCs w:val="32"/>
                <w:cs/>
                <w:lang w:bidi="th-TH"/>
              </w:rPr>
              <w:t>ผสมผสานและลงตัว</w:t>
            </w:r>
          </w:p>
          <w:p w14:paraId="268AAC69" w14:textId="7151CE31" w:rsidR="003C2E35" w:rsidRPr="003C2E35" w:rsidRDefault="005C09AC" w:rsidP="00DF027C">
            <w:pPr>
              <w:pStyle w:val="Content"/>
              <w:rPr>
                <w:rFonts w:ascii="TH SarabunPSK" w:hAnsi="TH SarabunPSK" w:cs="TH SarabunPSK"/>
                <w:i/>
                <w:sz w:val="32"/>
                <w:szCs w:val="32"/>
                <w:cs/>
                <w:lang w:bidi="th-TH"/>
              </w:rPr>
            </w:pPr>
            <w:r>
              <w:rPr>
                <w:i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1FB566" wp14:editId="31F735FE">
                      <wp:simplePos x="0" y="0"/>
                      <wp:positionH relativeFrom="column">
                        <wp:posOffset>4097655</wp:posOffset>
                      </wp:positionH>
                      <wp:positionV relativeFrom="paragraph">
                        <wp:posOffset>351427</wp:posOffset>
                      </wp:positionV>
                      <wp:extent cx="0" cy="1529443"/>
                      <wp:effectExtent l="76200" t="38100" r="57150" b="1397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2944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8ABE1F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5" o:spid="_x0000_s1026" type="#_x0000_t32" style="position:absolute;margin-left:322.65pt;margin-top:27.65pt;width:0;height:120.4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" strokecolor="#024f75 [3204]" strokeweight="1pt">
                      <v:stroke endarrow="block"/>
                    </v:shape>
                  </w:pict>
                </mc:Fallback>
              </mc:AlternateContent>
            </w:r>
            <w:r w:rsidR="003C2E35">
              <w:rPr>
                <w:i/>
                <w:noProof/>
                <w:sz w:val="36"/>
              </w:rPr>
              <w:drawing>
                <wp:inline distT="0" distB="0" distL="0" distR="0" wp14:anchorId="2E9FF48C" wp14:editId="3FC80371">
                  <wp:extent cx="3534954" cy="1866538"/>
                  <wp:effectExtent l="76200" t="57150" r="46990" b="114935"/>
                  <wp:docPr id="11" name="Diagram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  <w:p w14:paraId="6268E209" w14:textId="77777777" w:rsidR="009B504E" w:rsidRDefault="009B504E" w:rsidP="00DF027C">
            <w:pPr>
              <w:pStyle w:val="Content"/>
              <w:rPr>
                <w:rFonts w:ascii="TH SarabunPSK" w:hAnsi="TH SarabunPSK" w:cs="TH SarabunPSK"/>
                <w:i/>
                <w:sz w:val="32"/>
                <w:szCs w:val="32"/>
                <w:lang w:bidi="th-TH"/>
              </w:rPr>
            </w:pPr>
          </w:p>
          <w:p w14:paraId="7FDA7DA9" w14:textId="30801260" w:rsidR="00C5361F" w:rsidRPr="002670E4" w:rsidRDefault="00385E37" w:rsidP="00DF027C">
            <w:pPr>
              <w:pStyle w:val="Content"/>
              <w:rPr>
                <w:rFonts w:ascii="TH SarabunPSK" w:hAnsi="TH SarabunPSK" w:cs="TH SarabunPSK"/>
                <w:i/>
                <w:color w:val="auto"/>
                <w:sz w:val="32"/>
                <w:szCs w:val="32"/>
                <w:lang w:bidi="th-TH"/>
              </w:rPr>
            </w:pPr>
            <w:r w:rsidRPr="002670E4">
              <w:rPr>
                <w:rFonts w:ascii="TH SarabunPSK" w:hAnsi="TH SarabunPSK" w:cs="TH SarabunPSK" w:hint="cs"/>
                <w:i/>
                <w:color w:val="auto"/>
                <w:sz w:val="32"/>
                <w:szCs w:val="32"/>
                <w:cs/>
                <w:lang w:bidi="th-TH"/>
              </w:rPr>
              <w:t>นอกจากนี้ในการดำเนินการนั้นทางส่วนของนโยบายได้มีแนวทาง</w:t>
            </w:r>
            <w:r w:rsidR="003B3E69" w:rsidRPr="002670E4">
              <w:rPr>
                <w:rFonts w:ascii="TH SarabunPSK" w:hAnsi="TH SarabunPSK" w:cs="TH SarabunPSK" w:hint="cs"/>
                <w:i/>
                <w:color w:val="auto"/>
                <w:sz w:val="32"/>
                <w:szCs w:val="32"/>
                <w:cs/>
                <w:lang w:bidi="th-TH"/>
              </w:rPr>
              <w:t xml:space="preserve">ในการออกนโยบายที่ส่งเสริมหรือสนับสนุนกิจกรรมต่าง ๆ แต่ที่ผ่านมานั้นอาจจะยังมีการทวนสอบ </w:t>
            </w:r>
            <w:r w:rsidR="003B3E69" w:rsidRPr="002670E4">
              <w:rPr>
                <w:rFonts w:ascii="TH SarabunPSK" w:hAnsi="TH SarabunPSK" w:cs="TH SarabunPSK" w:hint="cs"/>
                <w:i/>
                <w:color w:val="auto"/>
                <w:sz w:val="32"/>
                <w:szCs w:val="32"/>
                <w:lang w:bidi="th-TH"/>
              </w:rPr>
              <w:t xml:space="preserve">(Validation) </w:t>
            </w:r>
            <w:r w:rsidR="003B3E69" w:rsidRPr="002670E4">
              <w:rPr>
                <w:rFonts w:ascii="TH SarabunPSK" w:hAnsi="TH SarabunPSK" w:cs="TH SarabunPSK" w:hint="cs"/>
                <w:i/>
                <w:color w:val="auto"/>
                <w:sz w:val="32"/>
                <w:szCs w:val="32"/>
                <w:cs/>
                <w:lang w:bidi="th-TH"/>
              </w:rPr>
              <w:t>นโยบายที่ไม่ชัดเจนมากนัก ดังนั้นการสร้างการมีส่วนร่วม</w:t>
            </w:r>
            <w:r w:rsidR="003C074C" w:rsidRPr="002670E4">
              <w:rPr>
                <w:rFonts w:ascii="TH SarabunPSK" w:hAnsi="TH SarabunPSK" w:cs="TH SarabunPSK" w:hint="cs"/>
                <w:i/>
                <w:color w:val="auto"/>
                <w:sz w:val="32"/>
                <w:szCs w:val="32"/>
                <w:cs/>
                <w:lang w:bidi="th-TH"/>
              </w:rPr>
              <w:t>โดยมีชุมชนเป็นศูนย์กลาง</w:t>
            </w:r>
            <w:r w:rsidR="003B3E69" w:rsidRPr="002670E4">
              <w:rPr>
                <w:rFonts w:ascii="TH SarabunPSK" w:hAnsi="TH SarabunPSK" w:cs="TH SarabunPSK" w:hint="cs"/>
                <w:i/>
                <w:color w:val="auto"/>
                <w:sz w:val="32"/>
                <w:szCs w:val="32"/>
                <w:cs/>
                <w:lang w:bidi="th-TH"/>
              </w:rPr>
              <w:t>นั้นมีความจำเป็นที่จะต้องสร้างการตระหนักรู้ และนำเสนอผล</w:t>
            </w:r>
            <w:r w:rsidR="003C074C" w:rsidRPr="002670E4">
              <w:rPr>
                <w:rFonts w:ascii="TH SarabunPSK" w:hAnsi="TH SarabunPSK" w:cs="TH SarabunPSK" w:hint="cs"/>
                <w:i/>
                <w:color w:val="auto"/>
                <w:sz w:val="32"/>
                <w:szCs w:val="32"/>
                <w:cs/>
                <w:lang w:bidi="th-TH"/>
              </w:rPr>
              <w:t>ลัพธ์</w:t>
            </w:r>
            <w:r w:rsidR="003B3E69" w:rsidRPr="002670E4">
              <w:rPr>
                <w:rFonts w:ascii="TH SarabunPSK" w:hAnsi="TH SarabunPSK" w:cs="TH SarabunPSK" w:hint="cs"/>
                <w:i/>
                <w:color w:val="auto"/>
                <w:sz w:val="32"/>
                <w:szCs w:val="32"/>
                <w:cs/>
                <w:lang w:bidi="th-TH"/>
              </w:rPr>
              <w:t>ที่จะเกิดขึ้นให้กับภาคส่วนต่าง ๆได้รับรู้ก่อนที่จะมีการนำนโยบายนำไปสู่การใช้งานจริง ดังแผนภาพ</w:t>
            </w:r>
            <w:r w:rsidR="00AC5D28" w:rsidRPr="002670E4">
              <w:rPr>
                <w:rFonts w:ascii="TH SarabunPSK" w:hAnsi="TH SarabunPSK" w:cs="TH SarabunPSK" w:hint="cs"/>
                <w:i/>
                <w:color w:val="auto"/>
                <w:sz w:val="32"/>
                <w:szCs w:val="32"/>
                <w:cs/>
                <w:lang w:bidi="th-TH"/>
              </w:rPr>
              <w:t>ที่ 2</w:t>
            </w:r>
          </w:p>
          <w:p w14:paraId="3C4DB99A" w14:textId="77777777" w:rsidR="005C09AC" w:rsidRPr="00AC5D28" w:rsidRDefault="005C09AC" w:rsidP="00DF027C">
            <w:pPr>
              <w:pStyle w:val="Content"/>
              <w:rPr>
                <w:rFonts w:ascii="TH SarabunPSK" w:hAnsi="TH SarabunPSK" w:cs="TH SarabunPSK"/>
                <w:i/>
                <w:sz w:val="32"/>
                <w:szCs w:val="32"/>
                <w:lang w:bidi="th-TH"/>
              </w:rPr>
            </w:pPr>
          </w:p>
          <w:p w14:paraId="5ABA2CFE" w14:textId="628F00AC" w:rsidR="003B3E69" w:rsidRDefault="00880BBC" w:rsidP="00DF027C">
            <w:pPr>
              <w:pStyle w:val="Content"/>
              <w:rPr>
                <w:i/>
                <w:sz w:val="36"/>
                <w:lang w:bidi="th-TH"/>
              </w:rPr>
            </w:pPr>
            <w:r>
              <w:rPr>
                <w:rFonts w:hint="cs"/>
                <w:i/>
                <w:noProof/>
                <w:sz w:val="36"/>
                <w:lang w:val="th-TH" w:bidi="th-T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19B861" wp14:editId="2FBB11EF">
                      <wp:simplePos x="0" y="0"/>
                      <wp:positionH relativeFrom="column">
                        <wp:posOffset>1028337</wp:posOffset>
                      </wp:positionH>
                      <wp:positionV relativeFrom="paragraph">
                        <wp:posOffset>-1996</wp:posOffset>
                      </wp:positionV>
                      <wp:extent cx="3249386" cy="3048000"/>
                      <wp:effectExtent l="0" t="0" r="27305" b="1905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9386" cy="304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EA25FE7" id="Oval 13" o:spid="_x0000_s1026" style="position:absolute;margin-left:80.95pt;margin-top:-.15pt;width:255.85pt;height:24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" filled="f" strokecolor="red" strokeweight="2pt"/>
                  </w:pict>
                </mc:Fallback>
              </mc:AlternateContent>
            </w:r>
            <w:r w:rsidR="00C03978">
              <w:rPr>
                <w:rFonts w:hint="cs"/>
                <w:i/>
                <w:noProof/>
                <w:sz w:val="36"/>
                <w:lang w:val="th-TH" w:bidi="th-TH"/>
              </w:rPr>
              <w:drawing>
                <wp:inline distT="0" distB="0" distL="0" distR="0" wp14:anchorId="2F95710E" wp14:editId="08650DD8">
                  <wp:extent cx="5285014" cy="3048000"/>
                  <wp:effectExtent l="0" t="0" r="0" b="19050"/>
                  <wp:docPr id="9" name="Diagram 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" r:lo="rId25" r:qs="rId26" r:cs="rId27"/>
                    </a:graphicData>
                  </a:graphic>
                </wp:inline>
              </w:drawing>
            </w:r>
          </w:p>
          <w:p w14:paraId="6FDC4FF2" w14:textId="53DFD160" w:rsidR="003C2E35" w:rsidRDefault="003C2E35" w:rsidP="00DF027C">
            <w:pPr>
              <w:pStyle w:val="Content"/>
              <w:rPr>
                <w:i/>
                <w:sz w:val="36"/>
                <w:cs/>
                <w:lang w:bidi="th-TH"/>
              </w:rPr>
            </w:pPr>
            <w:r w:rsidRPr="00596C5E">
              <w:rPr>
                <w:rFonts w:hint="cs"/>
                <w:b/>
                <w:bCs/>
                <w:i/>
                <w:sz w:val="32"/>
                <w:szCs w:val="32"/>
                <w:cs/>
                <w:lang w:bidi="th-TH"/>
              </w:rPr>
              <w:t xml:space="preserve">ภาพที่ </w:t>
            </w:r>
            <w:r>
              <w:rPr>
                <w:rFonts w:hint="cs"/>
                <w:b/>
                <w:bCs/>
                <w:i/>
                <w:sz w:val="32"/>
                <w:szCs w:val="32"/>
                <w:cs/>
                <w:lang w:bidi="th-TH"/>
              </w:rPr>
              <w:t xml:space="preserve">2 </w:t>
            </w:r>
            <w:r w:rsidRPr="002670E4">
              <w:rPr>
                <w:rFonts w:hint="cs"/>
                <w:i/>
                <w:color w:val="auto"/>
                <w:sz w:val="32"/>
                <w:szCs w:val="32"/>
                <w:cs/>
                <w:lang w:bidi="th-TH"/>
              </w:rPr>
              <w:t>การ</w:t>
            </w:r>
            <w:r w:rsidR="00902226" w:rsidRPr="002670E4">
              <w:rPr>
                <w:rFonts w:hint="cs"/>
                <w:i/>
                <w:color w:val="auto"/>
                <w:sz w:val="32"/>
                <w:szCs w:val="32"/>
                <w:cs/>
                <w:lang w:bidi="th-TH"/>
              </w:rPr>
              <w:t>มีส่วนร่วมของภาคีต่าง ๆโดยมีชุมชนเป็นศูนย์กลาง</w:t>
            </w:r>
          </w:p>
          <w:p w14:paraId="7C13A969" w14:textId="27AFF8AD" w:rsidR="00C5361F" w:rsidRDefault="00C5361F" w:rsidP="00DF027C">
            <w:pPr>
              <w:pStyle w:val="Content"/>
              <w:rPr>
                <w:i/>
                <w:sz w:val="36"/>
              </w:rPr>
            </w:pPr>
          </w:p>
          <w:p w14:paraId="19572C70" w14:textId="4F5BD0BD" w:rsidR="00C5361F" w:rsidRDefault="00A22000" w:rsidP="00DF027C">
            <w:pPr>
              <w:pStyle w:val="Content"/>
              <w:rPr>
                <w:i/>
                <w:sz w:val="36"/>
              </w:rPr>
            </w:pPr>
            <w:r>
              <w:rPr>
                <w:i/>
                <w:noProof/>
                <w:sz w:val="36"/>
              </w:rPr>
              <w:drawing>
                <wp:inline distT="0" distB="0" distL="0" distR="0" wp14:anchorId="1063B17D" wp14:editId="54670C42">
                  <wp:extent cx="6309360" cy="3550285"/>
                  <wp:effectExtent l="0" t="0" r="0" b="0"/>
                  <wp:docPr id="23" name="Picture 23" descr="A person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erson in a room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091F0" w14:textId="1F49D836" w:rsidR="00C5361F" w:rsidRDefault="00A22000" w:rsidP="00DF027C">
            <w:pPr>
              <w:pStyle w:val="Content"/>
              <w:rPr>
                <w:i/>
                <w:sz w:val="36"/>
              </w:rPr>
            </w:pPr>
            <w:r>
              <w:rPr>
                <w:i/>
                <w:noProof/>
                <w:sz w:val="36"/>
              </w:rPr>
              <w:drawing>
                <wp:inline distT="0" distB="0" distL="0" distR="0" wp14:anchorId="6EF85CA4" wp14:editId="104B2187">
                  <wp:extent cx="6309360" cy="3550285"/>
                  <wp:effectExtent l="0" t="0" r="0" b="0"/>
                  <wp:docPr id="24" name="Picture 24" descr="A person sitting at a desk in front of a cur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erson sitting at a desk in front of a curtain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B8870" w14:textId="3949B00F" w:rsidR="00C5361F" w:rsidRDefault="00A22000" w:rsidP="00DF027C">
            <w:pPr>
              <w:pStyle w:val="Content"/>
              <w:rPr>
                <w:i/>
                <w:sz w:val="36"/>
              </w:rPr>
            </w:pPr>
            <w:r>
              <w:rPr>
                <w:i/>
                <w:noProof/>
                <w:sz w:val="36"/>
              </w:rPr>
              <w:lastRenderedPageBreak/>
              <w:drawing>
                <wp:inline distT="0" distB="0" distL="0" distR="0" wp14:anchorId="5AF40FBB" wp14:editId="34C1608B">
                  <wp:extent cx="6309360" cy="3550285"/>
                  <wp:effectExtent l="0" t="0" r="0" b="0"/>
                  <wp:docPr id="25" name="Picture 25" descr="A picture containing table, indoor, wooden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able, indoor, wooden, sitting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E323D" w14:textId="77777777" w:rsidR="00C5361F" w:rsidRDefault="00C5361F" w:rsidP="00DF027C">
            <w:pPr>
              <w:pStyle w:val="Content"/>
              <w:rPr>
                <w:i/>
                <w:sz w:val="36"/>
              </w:rPr>
            </w:pPr>
          </w:p>
          <w:p w14:paraId="66CA2A3F" w14:textId="77777777" w:rsidR="00C5361F" w:rsidRDefault="00C5361F" w:rsidP="00DF027C">
            <w:pPr>
              <w:pStyle w:val="Content"/>
              <w:rPr>
                <w:i/>
                <w:sz w:val="36"/>
              </w:rPr>
            </w:pPr>
          </w:p>
          <w:p w14:paraId="74C395CA" w14:textId="6054DDE2" w:rsidR="00C5361F" w:rsidRPr="002670E4" w:rsidRDefault="002670E4" w:rsidP="00DF027C">
            <w:pPr>
              <w:pStyle w:val="Content"/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lang w:bidi="th-TH"/>
              </w:rPr>
            </w:pPr>
            <w:r w:rsidRPr="002670E4"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  <w:lang w:bidi="th-TH"/>
              </w:rPr>
              <w:t>บทสรุปจากกิจกรรม</w:t>
            </w:r>
          </w:p>
          <w:p w14:paraId="0E565D99" w14:textId="435D47C1" w:rsidR="00C5361F" w:rsidRDefault="00A22000" w:rsidP="00DF027C">
            <w:pPr>
              <w:pStyle w:val="Content"/>
              <w:rPr>
                <w:i/>
                <w:sz w:val="36"/>
                <w:cs/>
                <w:lang w:bidi="th-TH"/>
              </w:rPr>
            </w:pPr>
            <w:r>
              <w:rPr>
                <w:i/>
                <w:noProof/>
                <w:sz w:val="36"/>
                <w:lang w:val="th-TH" w:bidi="th-TH"/>
              </w:rPr>
              <w:drawing>
                <wp:inline distT="0" distB="0" distL="0" distR="0" wp14:anchorId="6C968EDA" wp14:editId="4C79D8A4">
                  <wp:extent cx="6309360" cy="3107872"/>
                  <wp:effectExtent l="0" t="0" r="0" b="0"/>
                  <wp:docPr id="26" name="Picture 26" descr="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imeline&#10;&#10;Description automatically generated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62"/>
                          <a:stretch/>
                        </pic:blipFill>
                        <pic:spPr bwMode="auto">
                          <a:xfrm>
                            <a:off x="0" y="0"/>
                            <a:ext cx="6309360" cy="310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4AB" w14:paraId="7FD73B7B" w14:textId="77777777" w:rsidTr="00DF027C">
        <w:trPr>
          <w:trHeight w:val="5931"/>
        </w:trPr>
        <w:tc>
          <w:tcPr>
            <w:tcW w:w="9999" w:type="dxa"/>
          </w:tcPr>
          <w:p w14:paraId="1A606A35" w14:textId="6C0F987C" w:rsidR="004D44AB" w:rsidRDefault="004D44AB" w:rsidP="00DF027C">
            <w:pPr>
              <w:pStyle w:val="EmphasisText"/>
              <w:rPr>
                <w:i/>
                <w:sz w:val="36"/>
                <w:lang w:bidi="th-TH"/>
              </w:rPr>
            </w:pPr>
          </w:p>
        </w:tc>
      </w:tr>
    </w:tbl>
    <w:p w14:paraId="285313A4" w14:textId="77777777" w:rsidR="0087605E" w:rsidRPr="00D70D02" w:rsidRDefault="0087605E" w:rsidP="00DF027C"/>
    <w:sectPr w:rsidR="0087605E" w:rsidRPr="00D70D02" w:rsidSect="00DF027C">
      <w:headerReference w:type="default" r:id="rId33"/>
      <w:footerReference w:type="default" r:id="rId34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45515" w14:textId="77777777" w:rsidR="00574738" w:rsidRDefault="00574738">
      <w:r>
        <w:separator/>
      </w:r>
    </w:p>
    <w:p w14:paraId="1110EBEF" w14:textId="77777777" w:rsidR="00574738" w:rsidRDefault="00574738"/>
  </w:endnote>
  <w:endnote w:type="continuationSeparator" w:id="0">
    <w:p w14:paraId="6B6AAC5D" w14:textId="77777777" w:rsidR="00574738" w:rsidRDefault="00574738">
      <w:r>
        <w:continuationSeparator/>
      </w:r>
    </w:p>
    <w:p w14:paraId="76634CF7" w14:textId="77777777" w:rsidR="00574738" w:rsidRDefault="005747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9F8DB0" w14:textId="77777777"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bCs/>
            <w:szCs w:val="28"/>
            <w:cs/>
            <w:lang w:bidi="th-TH"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E122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00B5C72" w14:textId="77777777"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7CA53E" w14:textId="77777777" w:rsidR="00574738" w:rsidRDefault="00574738">
      <w:r>
        <w:separator/>
      </w:r>
    </w:p>
    <w:p w14:paraId="6BDC3F18" w14:textId="77777777" w:rsidR="00574738" w:rsidRDefault="00574738"/>
  </w:footnote>
  <w:footnote w:type="continuationSeparator" w:id="0">
    <w:p w14:paraId="31FE6112" w14:textId="77777777" w:rsidR="00574738" w:rsidRDefault="00574738">
      <w:r>
        <w:continuationSeparator/>
      </w:r>
    </w:p>
    <w:p w14:paraId="06DEAF4F" w14:textId="77777777" w:rsidR="00574738" w:rsidRDefault="005747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14:paraId="7D549077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2DCBC515" w14:textId="77777777" w:rsidR="00D077E9" w:rsidRDefault="00D077E9">
          <w:pPr>
            <w:pStyle w:val="Header"/>
          </w:pPr>
        </w:p>
      </w:tc>
    </w:tr>
  </w:tbl>
  <w:p w14:paraId="30371D44" w14:textId="77777777" w:rsidR="00D077E9" w:rsidRDefault="00D077E9" w:rsidP="00D077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61F"/>
    <w:rsid w:val="00020DD6"/>
    <w:rsid w:val="0002482E"/>
    <w:rsid w:val="00050324"/>
    <w:rsid w:val="000A0150"/>
    <w:rsid w:val="000C10D1"/>
    <w:rsid w:val="000E63C9"/>
    <w:rsid w:val="000E73F1"/>
    <w:rsid w:val="00130E9D"/>
    <w:rsid w:val="00150A6D"/>
    <w:rsid w:val="00152BFA"/>
    <w:rsid w:val="00185B35"/>
    <w:rsid w:val="001B25E5"/>
    <w:rsid w:val="001B690A"/>
    <w:rsid w:val="001C6C80"/>
    <w:rsid w:val="001F2BC8"/>
    <w:rsid w:val="001F5F6B"/>
    <w:rsid w:val="00243EBC"/>
    <w:rsid w:val="00246A35"/>
    <w:rsid w:val="002670E4"/>
    <w:rsid w:val="00284348"/>
    <w:rsid w:val="002F51F5"/>
    <w:rsid w:val="0030743E"/>
    <w:rsid w:val="00312137"/>
    <w:rsid w:val="00330359"/>
    <w:rsid w:val="00332BDE"/>
    <w:rsid w:val="0033762F"/>
    <w:rsid w:val="00337B81"/>
    <w:rsid w:val="00345988"/>
    <w:rsid w:val="00366C7E"/>
    <w:rsid w:val="00382733"/>
    <w:rsid w:val="00384EA3"/>
    <w:rsid w:val="00385E37"/>
    <w:rsid w:val="003A39A1"/>
    <w:rsid w:val="003B3E69"/>
    <w:rsid w:val="003C074C"/>
    <w:rsid w:val="003C2191"/>
    <w:rsid w:val="003C2E35"/>
    <w:rsid w:val="003C7200"/>
    <w:rsid w:val="003D3863"/>
    <w:rsid w:val="004110DE"/>
    <w:rsid w:val="00415CF9"/>
    <w:rsid w:val="0044085A"/>
    <w:rsid w:val="00452A4C"/>
    <w:rsid w:val="00461DFF"/>
    <w:rsid w:val="0049656D"/>
    <w:rsid w:val="004B21A5"/>
    <w:rsid w:val="004D44AB"/>
    <w:rsid w:val="005037F0"/>
    <w:rsid w:val="00516A86"/>
    <w:rsid w:val="005275F6"/>
    <w:rsid w:val="00572102"/>
    <w:rsid w:val="00574738"/>
    <w:rsid w:val="00596C5E"/>
    <w:rsid w:val="005C09AC"/>
    <w:rsid w:val="005D50C7"/>
    <w:rsid w:val="005F1BB0"/>
    <w:rsid w:val="00656C4D"/>
    <w:rsid w:val="00696857"/>
    <w:rsid w:val="006C06D6"/>
    <w:rsid w:val="006E5716"/>
    <w:rsid w:val="007100C8"/>
    <w:rsid w:val="007302B3"/>
    <w:rsid w:val="00730733"/>
    <w:rsid w:val="00730E3A"/>
    <w:rsid w:val="00736AAF"/>
    <w:rsid w:val="00765B2A"/>
    <w:rsid w:val="00783A34"/>
    <w:rsid w:val="007937EB"/>
    <w:rsid w:val="007C6B52"/>
    <w:rsid w:val="007D16C5"/>
    <w:rsid w:val="007D4657"/>
    <w:rsid w:val="00822E25"/>
    <w:rsid w:val="00851CB2"/>
    <w:rsid w:val="00860A4C"/>
    <w:rsid w:val="00862FE4"/>
    <w:rsid w:val="0086389A"/>
    <w:rsid w:val="0087605E"/>
    <w:rsid w:val="00880BBC"/>
    <w:rsid w:val="008A7FDA"/>
    <w:rsid w:val="008B1FEE"/>
    <w:rsid w:val="00902226"/>
    <w:rsid w:val="00903C32"/>
    <w:rsid w:val="00916B16"/>
    <w:rsid w:val="009173B9"/>
    <w:rsid w:val="00917A9D"/>
    <w:rsid w:val="00917DFE"/>
    <w:rsid w:val="0093335D"/>
    <w:rsid w:val="00935CDD"/>
    <w:rsid w:val="0093613E"/>
    <w:rsid w:val="00943026"/>
    <w:rsid w:val="00960F1D"/>
    <w:rsid w:val="00966B81"/>
    <w:rsid w:val="00971DB2"/>
    <w:rsid w:val="009753E2"/>
    <w:rsid w:val="009B504E"/>
    <w:rsid w:val="009C7720"/>
    <w:rsid w:val="009E3AEC"/>
    <w:rsid w:val="00A03774"/>
    <w:rsid w:val="00A04AB0"/>
    <w:rsid w:val="00A22000"/>
    <w:rsid w:val="00A23AFA"/>
    <w:rsid w:val="00A31B3E"/>
    <w:rsid w:val="00A532F3"/>
    <w:rsid w:val="00A8489E"/>
    <w:rsid w:val="00A92501"/>
    <w:rsid w:val="00AC29F3"/>
    <w:rsid w:val="00AC2FBE"/>
    <w:rsid w:val="00AC5D28"/>
    <w:rsid w:val="00B231E5"/>
    <w:rsid w:val="00BB2E63"/>
    <w:rsid w:val="00C02B87"/>
    <w:rsid w:val="00C03978"/>
    <w:rsid w:val="00C35169"/>
    <w:rsid w:val="00C4086D"/>
    <w:rsid w:val="00C5361F"/>
    <w:rsid w:val="00C7541D"/>
    <w:rsid w:val="00CA1896"/>
    <w:rsid w:val="00CB5B28"/>
    <w:rsid w:val="00CF5371"/>
    <w:rsid w:val="00D0323A"/>
    <w:rsid w:val="00D0559F"/>
    <w:rsid w:val="00D077E9"/>
    <w:rsid w:val="00D13080"/>
    <w:rsid w:val="00D42CB7"/>
    <w:rsid w:val="00D5413D"/>
    <w:rsid w:val="00D570A9"/>
    <w:rsid w:val="00D6148E"/>
    <w:rsid w:val="00D67E3A"/>
    <w:rsid w:val="00D70D02"/>
    <w:rsid w:val="00D770C7"/>
    <w:rsid w:val="00D86945"/>
    <w:rsid w:val="00D90290"/>
    <w:rsid w:val="00D96660"/>
    <w:rsid w:val="00DD152F"/>
    <w:rsid w:val="00DE213F"/>
    <w:rsid w:val="00DE7556"/>
    <w:rsid w:val="00DF027C"/>
    <w:rsid w:val="00E00A32"/>
    <w:rsid w:val="00E12232"/>
    <w:rsid w:val="00E22ACD"/>
    <w:rsid w:val="00E3314C"/>
    <w:rsid w:val="00E620B0"/>
    <w:rsid w:val="00E81B40"/>
    <w:rsid w:val="00E821A6"/>
    <w:rsid w:val="00E873D2"/>
    <w:rsid w:val="00EC12A2"/>
    <w:rsid w:val="00EF555B"/>
    <w:rsid w:val="00F027BB"/>
    <w:rsid w:val="00F11DCF"/>
    <w:rsid w:val="00F162EA"/>
    <w:rsid w:val="00F52D27"/>
    <w:rsid w:val="00F56B62"/>
    <w:rsid w:val="00F76EFA"/>
    <w:rsid w:val="00F83527"/>
    <w:rsid w:val="00FD00DF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B412C"/>
  <w15:docId w15:val="{2161DB24-BFF5-4CC6-943A-10E6ADDF0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Strong">
    <w:name w:val="Strong"/>
    <w:basedOn w:val="DefaultParagraphFont"/>
    <w:uiPriority w:val="22"/>
    <w:qFormat/>
    <w:rsid w:val="00C754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microsoft.com/office/2007/relationships/diagramDrawing" Target="diagrams/drawing1.xml"/><Relationship Id="rId26" Type="http://schemas.openxmlformats.org/officeDocument/2006/relationships/diagramQuickStyle" Target="diagrams/quickStyle3.xml"/><Relationship Id="rId21" Type="http://schemas.openxmlformats.org/officeDocument/2006/relationships/diagramQuickStyle" Target="diagrams/quickStyle2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diagramData" Target="diagrams/data3.xml"/><Relationship Id="rId32" Type="http://schemas.openxmlformats.org/officeDocument/2006/relationships/image" Target="media/image10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glossaryDocument" Target="glossary/document.xml"/><Relationship Id="rId10" Type="http://schemas.openxmlformats.org/officeDocument/2006/relationships/image" Target="media/image3.jpg"/><Relationship Id="rId19" Type="http://schemas.openxmlformats.org/officeDocument/2006/relationships/diagramData" Target="diagrams/data2.xml"/><Relationship Id="rId31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image" Target="media/image8.jpg"/><Relationship Id="rId35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U\AppData\Roaming\Microsoft\Templates\Report%20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464010-9573-40F8-B3BA-E2BB1035B57B}" type="doc">
      <dgm:prSet loTypeId="urn:microsoft.com/office/officeart/2009/3/layout/Phased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FD53E86-7F24-4732-91AB-F439FB7768B8}">
      <dgm:prSet phldrT="[Text]"/>
      <dgm:spPr/>
      <dgm:t>
        <a:bodyPr/>
        <a:lstStyle/>
        <a:p>
          <a:pPr algn="ctr"/>
          <a:r>
            <a:rPr lang="th-TH"/>
            <a:t>ขยะ</a:t>
          </a:r>
          <a:endParaRPr lang="en-US"/>
        </a:p>
      </dgm:t>
    </dgm:pt>
    <dgm:pt modelId="{0A27DA5E-95E4-48DC-A2BC-AD80895D1168}" type="parTrans" cxnId="{FBDADECA-AA50-4C00-B3AB-91048679A931}">
      <dgm:prSet/>
      <dgm:spPr/>
      <dgm:t>
        <a:bodyPr/>
        <a:lstStyle/>
        <a:p>
          <a:pPr algn="ctr"/>
          <a:endParaRPr lang="en-US"/>
        </a:p>
      </dgm:t>
    </dgm:pt>
    <dgm:pt modelId="{77A60B72-4A78-431B-8F4C-9B09209775A2}" type="sibTrans" cxnId="{FBDADECA-AA50-4C00-B3AB-91048679A931}">
      <dgm:prSet/>
      <dgm:spPr/>
      <dgm:t>
        <a:bodyPr/>
        <a:lstStyle/>
        <a:p>
          <a:pPr algn="ctr"/>
          <a:endParaRPr lang="en-US"/>
        </a:p>
      </dgm:t>
    </dgm:pt>
    <dgm:pt modelId="{FA56DBE0-970A-4073-9BCE-5AB94FE323A9}">
      <dgm:prSet phldrT="[Text]"/>
      <dgm:spPr/>
      <dgm:t>
        <a:bodyPr/>
        <a:lstStyle/>
        <a:p>
          <a:pPr algn="ctr"/>
          <a:r>
            <a:rPr lang="th-TH"/>
            <a:t>ครัวเรือน</a:t>
          </a:r>
          <a:endParaRPr lang="en-US"/>
        </a:p>
      </dgm:t>
    </dgm:pt>
    <dgm:pt modelId="{34B7B288-A260-4E75-9AD2-F849ED3E0FF2}" type="parTrans" cxnId="{E4B9753E-A2F9-4A5F-91C5-4E37D6F7B3DF}">
      <dgm:prSet/>
      <dgm:spPr/>
      <dgm:t>
        <a:bodyPr/>
        <a:lstStyle/>
        <a:p>
          <a:pPr algn="ctr"/>
          <a:endParaRPr lang="en-US"/>
        </a:p>
      </dgm:t>
    </dgm:pt>
    <dgm:pt modelId="{FD54FE7B-0C04-49BE-9DB1-B4EAEBDB50D2}" type="sibTrans" cxnId="{E4B9753E-A2F9-4A5F-91C5-4E37D6F7B3DF}">
      <dgm:prSet/>
      <dgm:spPr/>
      <dgm:t>
        <a:bodyPr/>
        <a:lstStyle/>
        <a:p>
          <a:pPr algn="ctr"/>
          <a:endParaRPr lang="en-US"/>
        </a:p>
      </dgm:t>
    </dgm:pt>
    <dgm:pt modelId="{FBAE6001-5AAE-4525-B7C8-6866F7C14C3F}">
      <dgm:prSet phldrT="[Text]"/>
      <dgm:spPr/>
      <dgm:t>
        <a:bodyPr/>
        <a:lstStyle/>
        <a:p>
          <a:pPr algn="ctr"/>
          <a:r>
            <a:rPr lang="th-TH"/>
            <a:t>ร้านค้า</a:t>
          </a:r>
          <a:endParaRPr lang="en-US"/>
        </a:p>
      </dgm:t>
    </dgm:pt>
    <dgm:pt modelId="{14D04882-7838-4EB6-BDD1-DC7B9EE5FADA}" type="parTrans" cxnId="{405C309A-C618-49FB-9F5F-FC414D86A44A}">
      <dgm:prSet/>
      <dgm:spPr/>
      <dgm:t>
        <a:bodyPr/>
        <a:lstStyle/>
        <a:p>
          <a:pPr algn="ctr"/>
          <a:endParaRPr lang="en-US"/>
        </a:p>
      </dgm:t>
    </dgm:pt>
    <dgm:pt modelId="{9CC3761E-4302-4859-9C04-80478BE222A8}" type="sibTrans" cxnId="{405C309A-C618-49FB-9F5F-FC414D86A44A}">
      <dgm:prSet/>
      <dgm:spPr/>
      <dgm:t>
        <a:bodyPr/>
        <a:lstStyle/>
        <a:p>
          <a:pPr algn="ctr"/>
          <a:endParaRPr lang="en-US"/>
        </a:p>
      </dgm:t>
    </dgm:pt>
    <dgm:pt modelId="{3F8A5AD8-0192-4DCD-936B-D6C540F4509E}">
      <dgm:prSet phldrT="[Text]"/>
      <dgm:spPr/>
      <dgm:t>
        <a:bodyPr/>
        <a:lstStyle/>
        <a:p>
          <a:pPr algn="ctr"/>
          <a:r>
            <a:rPr lang="th-TH"/>
            <a:t>องค์กรต่าง ๆ</a:t>
          </a:r>
          <a:endParaRPr lang="en-US"/>
        </a:p>
      </dgm:t>
    </dgm:pt>
    <dgm:pt modelId="{2F877032-EA8C-45DE-9343-EB6D73A45FBF}" type="parTrans" cxnId="{01CF4731-2757-44C0-9AEC-1A44CF8BD9AB}">
      <dgm:prSet/>
      <dgm:spPr/>
      <dgm:t>
        <a:bodyPr/>
        <a:lstStyle/>
        <a:p>
          <a:pPr algn="ctr"/>
          <a:endParaRPr lang="en-US"/>
        </a:p>
      </dgm:t>
    </dgm:pt>
    <dgm:pt modelId="{B8A579E2-7704-4670-8B50-01824F6EA96F}" type="sibTrans" cxnId="{01CF4731-2757-44C0-9AEC-1A44CF8BD9AB}">
      <dgm:prSet/>
      <dgm:spPr/>
      <dgm:t>
        <a:bodyPr/>
        <a:lstStyle/>
        <a:p>
          <a:pPr algn="ctr"/>
          <a:endParaRPr lang="en-US"/>
        </a:p>
      </dgm:t>
    </dgm:pt>
    <dgm:pt modelId="{96CDC0CD-06FC-45AF-A67C-6BE969E7D6F1}">
      <dgm:prSet phldrT="[Text]"/>
      <dgm:spPr/>
      <dgm:t>
        <a:bodyPr/>
        <a:lstStyle/>
        <a:p>
          <a:pPr algn="ctr"/>
          <a:r>
            <a:rPr lang="th-TH"/>
            <a:t>การจัดการ</a:t>
          </a:r>
          <a:endParaRPr lang="en-US"/>
        </a:p>
      </dgm:t>
    </dgm:pt>
    <dgm:pt modelId="{870E0D04-76C6-4B2F-B071-713EEB160201}" type="parTrans" cxnId="{8C127C55-2EDB-416F-9755-70AAAF5F0F17}">
      <dgm:prSet/>
      <dgm:spPr/>
      <dgm:t>
        <a:bodyPr/>
        <a:lstStyle/>
        <a:p>
          <a:pPr algn="ctr"/>
          <a:endParaRPr lang="en-US"/>
        </a:p>
      </dgm:t>
    </dgm:pt>
    <dgm:pt modelId="{04BC5C1D-2F72-44DA-9AD6-AB4A1E148880}" type="sibTrans" cxnId="{8C127C55-2EDB-416F-9755-70AAAF5F0F17}">
      <dgm:prSet/>
      <dgm:spPr/>
      <dgm:t>
        <a:bodyPr/>
        <a:lstStyle/>
        <a:p>
          <a:pPr algn="ctr"/>
          <a:endParaRPr lang="en-US"/>
        </a:p>
      </dgm:t>
    </dgm:pt>
    <dgm:pt modelId="{86CB1954-CAF3-40EF-B1CF-140195042DBD}">
      <dgm:prSet phldrT="[Text]"/>
      <dgm:spPr/>
      <dgm:t>
        <a:bodyPr/>
        <a:lstStyle/>
        <a:p>
          <a:pPr algn="ctr"/>
          <a:r>
            <a:rPr lang="th-TH"/>
            <a:t>รวบรวม</a:t>
          </a:r>
          <a:endParaRPr lang="en-US"/>
        </a:p>
      </dgm:t>
    </dgm:pt>
    <dgm:pt modelId="{D96F9A39-40E6-498E-AD8A-AC71E329D59A}" type="parTrans" cxnId="{10ECAA3C-FB12-4355-892F-C457DD32F2A3}">
      <dgm:prSet/>
      <dgm:spPr/>
      <dgm:t>
        <a:bodyPr/>
        <a:lstStyle/>
        <a:p>
          <a:pPr algn="ctr"/>
          <a:endParaRPr lang="en-US"/>
        </a:p>
      </dgm:t>
    </dgm:pt>
    <dgm:pt modelId="{4DA13617-CAC4-45DF-A235-C335D6994332}" type="sibTrans" cxnId="{10ECAA3C-FB12-4355-892F-C457DD32F2A3}">
      <dgm:prSet/>
      <dgm:spPr/>
      <dgm:t>
        <a:bodyPr/>
        <a:lstStyle/>
        <a:p>
          <a:pPr algn="ctr"/>
          <a:endParaRPr lang="en-US"/>
        </a:p>
      </dgm:t>
    </dgm:pt>
    <dgm:pt modelId="{CE620C24-5BA8-474A-83A0-A926B0759314}">
      <dgm:prSet phldrT="[Text]"/>
      <dgm:spPr>
        <a:solidFill>
          <a:srgbClr val="7030A0">
            <a:alpha val="50000"/>
          </a:srgbClr>
        </a:solidFill>
      </dgm:spPr>
      <dgm:t>
        <a:bodyPr/>
        <a:lstStyle/>
        <a:p>
          <a:pPr algn="ctr"/>
          <a:r>
            <a:rPr lang="th-TH"/>
            <a:t>คัดแยก</a:t>
          </a:r>
          <a:endParaRPr lang="en-US"/>
        </a:p>
      </dgm:t>
    </dgm:pt>
    <dgm:pt modelId="{A6C4F6CF-1D3B-421F-A8A2-5EF39D9AAC4C}" type="parTrans" cxnId="{BE11EB64-EA4A-455B-A7E4-69CD1D45D040}">
      <dgm:prSet/>
      <dgm:spPr/>
      <dgm:t>
        <a:bodyPr/>
        <a:lstStyle/>
        <a:p>
          <a:pPr algn="ctr"/>
          <a:endParaRPr lang="en-US"/>
        </a:p>
      </dgm:t>
    </dgm:pt>
    <dgm:pt modelId="{F257DB18-6895-4B13-ACAC-6E8D79205083}" type="sibTrans" cxnId="{BE11EB64-EA4A-455B-A7E4-69CD1D45D040}">
      <dgm:prSet/>
      <dgm:spPr/>
      <dgm:t>
        <a:bodyPr/>
        <a:lstStyle/>
        <a:p>
          <a:pPr algn="ctr"/>
          <a:endParaRPr lang="en-US"/>
        </a:p>
      </dgm:t>
    </dgm:pt>
    <dgm:pt modelId="{52C7D411-F81D-446A-AAB6-61240CDFDD1F}">
      <dgm:prSet phldrT="[Text]"/>
      <dgm:spPr/>
      <dgm:t>
        <a:bodyPr/>
        <a:lstStyle/>
        <a:p>
          <a:pPr algn="ctr"/>
          <a:r>
            <a:rPr lang="th-TH"/>
            <a:t>ออกแบบ</a:t>
          </a:r>
          <a:endParaRPr lang="en-US"/>
        </a:p>
      </dgm:t>
    </dgm:pt>
    <dgm:pt modelId="{3A99A8F8-53F4-4F46-960F-D21D5333B058}" type="parTrans" cxnId="{0C2AFA55-5BEB-4E9E-B37E-565639746B38}">
      <dgm:prSet/>
      <dgm:spPr/>
      <dgm:t>
        <a:bodyPr/>
        <a:lstStyle/>
        <a:p>
          <a:pPr algn="ctr"/>
          <a:endParaRPr lang="en-US"/>
        </a:p>
      </dgm:t>
    </dgm:pt>
    <dgm:pt modelId="{28985DFC-2BC8-4EEF-9358-32E4DAFEC911}" type="sibTrans" cxnId="{0C2AFA55-5BEB-4E9E-B37E-565639746B38}">
      <dgm:prSet/>
      <dgm:spPr/>
      <dgm:t>
        <a:bodyPr/>
        <a:lstStyle/>
        <a:p>
          <a:pPr algn="ctr"/>
          <a:endParaRPr lang="en-US"/>
        </a:p>
      </dgm:t>
    </dgm:pt>
    <dgm:pt modelId="{50644B67-35BE-4478-B804-4E1A0AF6FA7F}">
      <dgm:prSet phldrT="[Text]"/>
      <dgm:spPr>
        <a:solidFill>
          <a:srgbClr val="00B050"/>
        </a:solidFill>
      </dgm:spPr>
      <dgm:t>
        <a:bodyPr/>
        <a:lstStyle/>
        <a:p>
          <a:pPr algn="ctr"/>
          <a:r>
            <a:rPr lang="th-TH"/>
            <a:t>การออกแบบการใช้ประโยชน์</a:t>
          </a:r>
          <a:endParaRPr lang="en-US"/>
        </a:p>
      </dgm:t>
    </dgm:pt>
    <dgm:pt modelId="{B0375FF3-206E-4B94-8D1C-B210286F6ABC}" type="parTrans" cxnId="{87AF77FD-5FBA-4226-A146-4365738725C6}">
      <dgm:prSet/>
      <dgm:spPr/>
      <dgm:t>
        <a:bodyPr/>
        <a:lstStyle/>
        <a:p>
          <a:pPr algn="ctr"/>
          <a:endParaRPr lang="en-US"/>
        </a:p>
      </dgm:t>
    </dgm:pt>
    <dgm:pt modelId="{22F50D2B-3789-409F-A9C3-7428B28B62DC}" type="sibTrans" cxnId="{87AF77FD-5FBA-4226-A146-4365738725C6}">
      <dgm:prSet/>
      <dgm:spPr/>
      <dgm:t>
        <a:bodyPr/>
        <a:lstStyle/>
        <a:p>
          <a:pPr algn="ctr"/>
          <a:endParaRPr lang="en-US"/>
        </a:p>
      </dgm:t>
    </dgm:pt>
    <dgm:pt modelId="{B412329A-05FB-4A6B-BBF7-50B99AC36022}" type="pres">
      <dgm:prSet presAssocID="{13464010-9573-40F8-B3BA-E2BB1035B57B}" presName="Name0" presStyleCnt="0">
        <dgm:presLayoutVars>
          <dgm:chMax val="3"/>
          <dgm:chPref val="3"/>
          <dgm:bulletEnabled val="1"/>
          <dgm:dir/>
          <dgm:animLvl val="lvl"/>
        </dgm:presLayoutVars>
      </dgm:prSet>
      <dgm:spPr/>
    </dgm:pt>
    <dgm:pt modelId="{DDF90BED-ACD4-4362-9DE8-10AFBE29B678}" type="pres">
      <dgm:prSet presAssocID="{13464010-9573-40F8-B3BA-E2BB1035B57B}" presName="arc1" presStyleLbl="node1" presStyleIdx="0" presStyleCnt="4"/>
      <dgm:spPr/>
    </dgm:pt>
    <dgm:pt modelId="{5A10B294-74BF-4B51-BCB8-FE8CFA482CA4}" type="pres">
      <dgm:prSet presAssocID="{13464010-9573-40F8-B3BA-E2BB1035B57B}" presName="arc3" presStyleLbl="node1" presStyleIdx="1" presStyleCnt="4"/>
      <dgm:spPr/>
    </dgm:pt>
    <dgm:pt modelId="{C88817AD-C68B-4D3C-8DE0-084597174494}" type="pres">
      <dgm:prSet presAssocID="{13464010-9573-40F8-B3BA-E2BB1035B57B}" presName="parentText2" presStyleLbl="revTx" presStyleIdx="0" presStyleCnt="3">
        <dgm:presLayoutVars>
          <dgm:chMax val="4"/>
          <dgm:chPref val="3"/>
          <dgm:bulletEnabled val="1"/>
        </dgm:presLayoutVars>
      </dgm:prSet>
      <dgm:spPr/>
    </dgm:pt>
    <dgm:pt modelId="{CFF1C8D1-76D5-48AA-AF78-8006EA5BA64B}" type="pres">
      <dgm:prSet presAssocID="{13464010-9573-40F8-B3BA-E2BB1035B57B}" presName="arc2" presStyleLbl="node1" presStyleIdx="2" presStyleCnt="4"/>
      <dgm:spPr/>
    </dgm:pt>
    <dgm:pt modelId="{8AF9E0CD-0E10-48A9-BB43-51774D1FFA23}" type="pres">
      <dgm:prSet presAssocID="{13464010-9573-40F8-B3BA-E2BB1035B57B}" presName="arc4" presStyleLbl="node1" presStyleIdx="3" presStyleCnt="4"/>
      <dgm:spPr/>
    </dgm:pt>
    <dgm:pt modelId="{BC270B03-42B1-4C23-A838-F74BA1E995D3}" type="pres">
      <dgm:prSet presAssocID="{13464010-9573-40F8-B3BA-E2BB1035B57B}" presName="parentText3" presStyleLbl="revTx" presStyleIdx="1" presStyleCnt="3">
        <dgm:presLayoutVars>
          <dgm:chMax val="1"/>
          <dgm:chPref val="1"/>
          <dgm:bulletEnabled val="1"/>
        </dgm:presLayoutVars>
      </dgm:prSet>
      <dgm:spPr/>
    </dgm:pt>
    <dgm:pt modelId="{26240DA6-719D-4E91-929A-F2114F7BE629}" type="pres">
      <dgm:prSet presAssocID="{13464010-9573-40F8-B3BA-E2BB1035B57B}" presName="middleComposite" presStyleCnt="0"/>
      <dgm:spPr/>
    </dgm:pt>
    <dgm:pt modelId="{FECEC857-E961-4569-8784-9E079A5C5FC5}" type="pres">
      <dgm:prSet presAssocID="{86CB1954-CAF3-40EF-B1CF-140195042DBD}" presName="circ1" presStyleLbl="vennNode1" presStyleIdx="0" presStyleCnt="8"/>
      <dgm:spPr/>
    </dgm:pt>
    <dgm:pt modelId="{F8B26541-C8F1-48A8-B2F9-C9048D86171F}" type="pres">
      <dgm:prSet presAssocID="{86CB1954-CAF3-40EF-B1CF-140195042DBD}" presName="circ1Tx" presStyleLbl="revTx" presStyleIdx="1" presStyleCnt="3">
        <dgm:presLayoutVars>
          <dgm:chMax val="0"/>
          <dgm:chPref val="0"/>
        </dgm:presLayoutVars>
      </dgm:prSet>
      <dgm:spPr/>
    </dgm:pt>
    <dgm:pt modelId="{12AE5F0F-C0EE-4513-818C-FE82F70A7036}" type="pres">
      <dgm:prSet presAssocID="{CE620C24-5BA8-474A-83A0-A926B0759314}" presName="circ2" presStyleLbl="vennNode1" presStyleIdx="1" presStyleCnt="8"/>
      <dgm:spPr/>
    </dgm:pt>
    <dgm:pt modelId="{4008CA2F-9C94-4FFB-B421-7B9C8C0CD20D}" type="pres">
      <dgm:prSet presAssocID="{CE620C24-5BA8-474A-83A0-A926B0759314}" presName="circ2Tx" presStyleLbl="revTx" presStyleIdx="1" presStyleCnt="3">
        <dgm:presLayoutVars>
          <dgm:chMax val="0"/>
          <dgm:chPref val="0"/>
        </dgm:presLayoutVars>
      </dgm:prSet>
      <dgm:spPr/>
    </dgm:pt>
    <dgm:pt modelId="{204F5042-2DA8-404D-817A-8A52D89EED9A}" type="pres">
      <dgm:prSet presAssocID="{13464010-9573-40F8-B3BA-E2BB1035B57B}" presName="leftComposite" presStyleCnt="0"/>
      <dgm:spPr/>
    </dgm:pt>
    <dgm:pt modelId="{48384B92-C915-4B7C-B60C-184401AB3195}" type="pres">
      <dgm:prSet presAssocID="{FA56DBE0-970A-4073-9BCE-5AB94FE323A9}" presName="childText1_1" presStyleLbl="vennNode1" presStyleIdx="2" presStyleCnt="8">
        <dgm:presLayoutVars>
          <dgm:chMax val="0"/>
          <dgm:chPref val="0"/>
        </dgm:presLayoutVars>
      </dgm:prSet>
      <dgm:spPr/>
    </dgm:pt>
    <dgm:pt modelId="{9EC73651-F551-452C-B99F-732D301A8288}" type="pres">
      <dgm:prSet presAssocID="{FA56DBE0-970A-4073-9BCE-5AB94FE323A9}" presName="ellipse1" presStyleLbl="vennNode1" presStyleIdx="3" presStyleCnt="8"/>
      <dgm:spPr/>
    </dgm:pt>
    <dgm:pt modelId="{0592B67B-F0D9-49DD-B22A-F49F971D8E59}" type="pres">
      <dgm:prSet presAssocID="{FA56DBE0-970A-4073-9BCE-5AB94FE323A9}" presName="ellipse2" presStyleLbl="vennNode1" presStyleIdx="4" presStyleCnt="8"/>
      <dgm:spPr/>
    </dgm:pt>
    <dgm:pt modelId="{7E2280B6-9CDF-4DB7-AFC4-295DF1DC2734}" type="pres">
      <dgm:prSet presAssocID="{FBAE6001-5AAE-4525-B7C8-6866F7C14C3F}" presName="childText1_2" presStyleLbl="vennNode1" presStyleIdx="5" presStyleCnt="8">
        <dgm:presLayoutVars>
          <dgm:chMax val="0"/>
          <dgm:chPref val="0"/>
        </dgm:presLayoutVars>
      </dgm:prSet>
      <dgm:spPr/>
    </dgm:pt>
    <dgm:pt modelId="{F003AE3C-86FA-4E64-A888-2A09B20F8DA2}" type="pres">
      <dgm:prSet presAssocID="{FBAE6001-5AAE-4525-B7C8-6866F7C14C3F}" presName="ellipse3" presStyleLbl="vennNode1" presStyleIdx="6" presStyleCnt="8"/>
      <dgm:spPr/>
    </dgm:pt>
    <dgm:pt modelId="{6D5FAD96-1CEF-4339-B764-D24BD49C1E15}" type="pres">
      <dgm:prSet presAssocID="{3F8A5AD8-0192-4DCD-936B-D6C540F4509E}" presName="childText1_3" presStyleLbl="vennNode1" presStyleIdx="7" presStyleCnt="8">
        <dgm:presLayoutVars>
          <dgm:chMax val="0"/>
          <dgm:chPref val="0"/>
        </dgm:presLayoutVars>
      </dgm:prSet>
      <dgm:spPr/>
    </dgm:pt>
    <dgm:pt modelId="{EEC5C460-F0D5-406A-AFE7-F3F11E6CD88C}" type="pres">
      <dgm:prSet presAssocID="{13464010-9573-40F8-B3BA-E2BB1035B57B}" presName="rightChild" presStyleLbl="node2" presStyleIdx="0" presStyleCnt="1">
        <dgm:presLayoutVars>
          <dgm:chMax val="0"/>
          <dgm:chPref val="0"/>
        </dgm:presLayoutVars>
      </dgm:prSet>
      <dgm:spPr/>
    </dgm:pt>
    <dgm:pt modelId="{DC5DBC4F-1514-4828-A1F9-403D6D13A4AC}" type="pres">
      <dgm:prSet presAssocID="{13464010-9573-40F8-B3BA-E2BB1035B57B}" presName="parentText1" presStyleLbl="revTx" presStyleIdx="2" presStyleCnt="3">
        <dgm:presLayoutVars>
          <dgm:chMax val="4"/>
          <dgm:chPref val="3"/>
          <dgm:bulletEnabled val="1"/>
        </dgm:presLayoutVars>
      </dgm:prSet>
      <dgm:spPr/>
    </dgm:pt>
  </dgm:ptLst>
  <dgm:cxnLst>
    <dgm:cxn modelId="{37080111-4339-45A9-8423-2026D00AB848}" type="presOf" srcId="{FBAE6001-5AAE-4525-B7C8-6866F7C14C3F}" destId="{7E2280B6-9CDF-4DB7-AFC4-295DF1DC2734}" srcOrd="0" destOrd="0" presId="urn:microsoft.com/office/officeart/2009/3/layout/PhasedProcess"/>
    <dgm:cxn modelId="{4BCB5C1D-56DC-4848-9E42-C181363E553C}" type="presOf" srcId="{CE620C24-5BA8-474A-83A0-A926B0759314}" destId="{12AE5F0F-C0EE-4513-818C-FE82F70A7036}" srcOrd="0" destOrd="0" presId="urn:microsoft.com/office/officeart/2009/3/layout/PhasedProcess"/>
    <dgm:cxn modelId="{0D68FB23-FEAC-485A-B3F6-E65B905D14CF}" type="presOf" srcId="{13464010-9573-40F8-B3BA-E2BB1035B57B}" destId="{B412329A-05FB-4A6B-BBF7-50B99AC36022}" srcOrd="0" destOrd="0" presId="urn:microsoft.com/office/officeart/2009/3/layout/PhasedProcess"/>
    <dgm:cxn modelId="{A7184230-7206-4D05-8DCD-0E8DB246B4D9}" type="presOf" srcId="{86CB1954-CAF3-40EF-B1CF-140195042DBD}" destId="{FECEC857-E961-4569-8784-9E079A5C5FC5}" srcOrd="0" destOrd="0" presId="urn:microsoft.com/office/officeart/2009/3/layout/PhasedProcess"/>
    <dgm:cxn modelId="{01CF4731-2757-44C0-9AEC-1A44CF8BD9AB}" srcId="{9FD53E86-7F24-4732-91AB-F439FB7768B8}" destId="{3F8A5AD8-0192-4DCD-936B-D6C540F4509E}" srcOrd="2" destOrd="0" parTransId="{2F877032-EA8C-45DE-9343-EB6D73A45FBF}" sibTransId="{B8A579E2-7704-4670-8B50-01824F6EA96F}"/>
    <dgm:cxn modelId="{10ECAA3C-FB12-4355-892F-C457DD32F2A3}" srcId="{96CDC0CD-06FC-45AF-A67C-6BE969E7D6F1}" destId="{86CB1954-CAF3-40EF-B1CF-140195042DBD}" srcOrd="0" destOrd="0" parTransId="{D96F9A39-40E6-498E-AD8A-AC71E329D59A}" sibTransId="{4DA13617-CAC4-45DF-A235-C335D6994332}"/>
    <dgm:cxn modelId="{1E42483E-2842-4F25-A573-5CCA4121B5BB}" type="presOf" srcId="{86CB1954-CAF3-40EF-B1CF-140195042DBD}" destId="{F8B26541-C8F1-48A8-B2F9-C9048D86171F}" srcOrd="1" destOrd="0" presId="urn:microsoft.com/office/officeart/2009/3/layout/PhasedProcess"/>
    <dgm:cxn modelId="{E4B9753E-A2F9-4A5F-91C5-4E37D6F7B3DF}" srcId="{9FD53E86-7F24-4732-91AB-F439FB7768B8}" destId="{FA56DBE0-970A-4073-9BCE-5AB94FE323A9}" srcOrd="0" destOrd="0" parTransId="{34B7B288-A260-4E75-9AD2-F849ED3E0FF2}" sibTransId="{FD54FE7B-0C04-49BE-9DB1-B4EAEBDB50D2}"/>
    <dgm:cxn modelId="{FFA3FA43-C593-4A18-A1A6-F3A40435E640}" type="presOf" srcId="{FA56DBE0-970A-4073-9BCE-5AB94FE323A9}" destId="{48384B92-C915-4B7C-B60C-184401AB3195}" srcOrd="0" destOrd="0" presId="urn:microsoft.com/office/officeart/2009/3/layout/PhasedProcess"/>
    <dgm:cxn modelId="{BE11EB64-EA4A-455B-A7E4-69CD1D45D040}" srcId="{96CDC0CD-06FC-45AF-A67C-6BE969E7D6F1}" destId="{CE620C24-5BA8-474A-83A0-A926B0759314}" srcOrd="1" destOrd="0" parTransId="{A6C4F6CF-1D3B-421F-A8A2-5EF39D9AAC4C}" sibTransId="{F257DB18-6895-4B13-ACAC-6E8D79205083}"/>
    <dgm:cxn modelId="{6C1F0B49-3D57-4E0E-8EFC-6C75F7B8414A}" type="presOf" srcId="{9FD53E86-7F24-4732-91AB-F439FB7768B8}" destId="{DC5DBC4F-1514-4828-A1F9-403D6D13A4AC}" srcOrd="0" destOrd="0" presId="urn:microsoft.com/office/officeart/2009/3/layout/PhasedProcess"/>
    <dgm:cxn modelId="{8C127C55-2EDB-416F-9755-70AAAF5F0F17}" srcId="{13464010-9573-40F8-B3BA-E2BB1035B57B}" destId="{96CDC0CD-06FC-45AF-A67C-6BE969E7D6F1}" srcOrd="1" destOrd="0" parTransId="{870E0D04-76C6-4B2F-B071-713EEB160201}" sibTransId="{04BC5C1D-2F72-44DA-9AD6-AB4A1E148880}"/>
    <dgm:cxn modelId="{0C2AFA55-5BEB-4E9E-B37E-565639746B38}" srcId="{13464010-9573-40F8-B3BA-E2BB1035B57B}" destId="{52C7D411-F81D-446A-AAB6-61240CDFDD1F}" srcOrd="2" destOrd="0" parTransId="{3A99A8F8-53F4-4F46-960F-D21D5333B058}" sibTransId="{28985DFC-2BC8-4EEF-9358-32E4DAFEC911}"/>
    <dgm:cxn modelId="{D2D92E81-80FC-4C62-94F5-C2C0AEBAA50E}" type="presOf" srcId="{50644B67-35BE-4478-B804-4E1A0AF6FA7F}" destId="{EEC5C460-F0D5-406A-AFE7-F3F11E6CD88C}" srcOrd="0" destOrd="0" presId="urn:microsoft.com/office/officeart/2009/3/layout/PhasedProcess"/>
    <dgm:cxn modelId="{191DF082-43C4-4854-8B7C-DF6E720B146A}" type="presOf" srcId="{96CDC0CD-06FC-45AF-A67C-6BE969E7D6F1}" destId="{C88817AD-C68B-4D3C-8DE0-084597174494}" srcOrd="0" destOrd="0" presId="urn:microsoft.com/office/officeart/2009/3/layout/PhasedProcess"/>
    <dgm:cxn modelId="{9FD0F586-A74B-4BB5-99FA-B834C679E364}" type="presOf" srcId="{3F8A5AD8-0192-4DCD-936B-D6C540F4509E}" destId="{6D5FAD96-1CEF-4339-B764-D24BD49C1E15}" srcOrd="0" destOrd="0" presId="urn:microsoft.com/office/officeart/2009/3/layout/PhasedProcess"/>
    <dgm:cxn modelId="{405C309A-C618-49FB-9F5F-FC414D86A44A}" srcId="{9FD53E86-7F24-4732-91AB-F439FB7768B8}" destId="{FBAE6001-5AAE-4525-B7C8-6866F7C14C3F}" srcOrd="1" destOrd="0" parTransId="{14D04882-7838-4EB6-BDD1-DC7B9EE5FADA}" sibTransId="{9CC3761E-4302-4859-9C04-80478BE222A8}"/>
    <dgm:cxn modelId="{F642729F-8A91-4DD3-B6D5-E93127EABC3C}" type="presOf" srcId="{CE620C24-5BA8-474A-83A0-A926B0759314}" destId="{4008CA2F-9C94-4FFB-B421-7B9C8C0CD20D}" srcOrd="1" destOrd="0" presId="urn:microsoft.com/office/officeart/2009/3/layout/PhasedProcess"/>
    <dgm:cxn modelId="{FBDADECA-AA50-4C00-B3AB-91048679A931}" srcId="{13464010-9573-40F8-B3BA-E2BB1035B57B}" destId="{9FD53E86-7F24-4732-91AB-F439FB7768B8}" srcOrd="0" destOrd="0" parTransId="{0A27DA5E-95E4-48DC-A2BC-AD80895D1168}" sibTransId="{77A60B72-4A78-431B-8F4C-9B09209775A2}"/>
    <dgm:cxn modelId="{FDF3FACF-F95D-49A8-A2EE-7A9A45C05342}" type="presOf" srcId="{52C7D411-F81D-446A-AAB6-61240CDFDD1F}" destId="{BC270B03-42B1-4C23-A838-F74BA1E995D3}" srcOrd="0" destOrd="0" presId="urn:microsoft.com/office/officeart/2009/3/layout/PhasedProcess"/>
    <dgm:cxn modelId="{87AF77FD-5FBA-4226-A146-4365738725C6}" srcId="{52C7D411-F81D-446A-AAB6-61240CDFDD1F}" destId="{50644B67-35BE-4478-B804-4E1A0AF6FA7F}" srcOrd="0" destOrd="0" parTransId="{B0375FF3-206E-4B94-8D1C-B210286F6ABC}" sibTransId="{22F50D2B-3789-409F-A9C3-7428B28B62DC}"/>
    <dgm:cxn modelId="{74106AAF-1E36-4997-82E9-A952B32CD19E}" type="presParOf" srcId="{B412329A-05FB-4A6B-BBF7-50B99AC36022}" destId="{DDF90BED-ACD4-4362-9DE8-10AFBE29B678}" srcOrd="0" destOrd="0" presId="urn:microsoft.com/office/officeart/2009/3/layout/PhasedProcess"/>
    <dgm:cxn modelId="{9865E02F-03FA-4710-B99C-6676A37B011E}" type="presParOf" srcId="{B412329A-05FB-4A6B-BBF7-50B99AC36022}" destId="{5A10B294-74BF-4B51-BCB8-FE8CFA482CA4}" srcOrd="1" destOrd="0" presId="urn:microsoft.com/office/officeart/2009/3/layout/PhasedProcess"/>
    <dgm:cxn modelId="{7F1B9157-B4FC-4364-894E-C0AC90C5EF84}" type="presParOf" srcId="{B412329A-05FB-4A6B-BBF7-50B99AC36022}" destId="{C88817AD-C68B-4D3C-8DE0-084597174494}" srcOrd="2" destOrd="0" presId="urn:microsoft.com/office/officeart/2009/3/layout/PhasedProcess"/>
    <dgm:cxn modelId="{D007E428-6978-4C76-8FAD-F043BBF5D6DC}" type="presParOf" srcId="{B412329A-05FB-4A6B-BBF7-50B99AC36022}" destId="{CFF1C8D1-76D5-48AA-AF78-8006EA5BA64B}" srcOrd="3" destOrd="0" presId="urn:microsoft.com/office/officeart/2009/3/layout/PhasedProcess"/>
    <dgm:cxn modelId="{FFB0B3EC-23C1-4CDA-B0C3-C0926F497351}" type="presParOf" srcId="{B412329A-05FB-4A6B-BBF7-50B99AC36022}" destId="{8AF9E0CD-0E10-48A9-BB43-51774D1FFA23}" srcOrd="4" destOrd="0" presId="urn:microsoft.com/office/officeart/2009/3/layout/PhasedProcess"/>
    <dgm:cxn modelId="{2CA6B81D-25B6-4750-BC87-09BCB2E0B2AA}" type="presParOf" srcId="{B412329A-05FB-4A6B-BBF7-50B99AC36022}" destId="{BC270B03-42B1-4C23-A838-F74BA1E995D3}" srcOrd="5" destOrd="0" presId="urn:microsoft.com/office/officeart/2009/3/layout/PhasedProcess"/>
    <dgm:cxn modelId="{93EEF838-D2E9-4F5F-8F4C-0DA4564D0D65}" type="presParOf" srcId="{B412329A-05FB-4A6B-BBF7-50B99AC36022}" destId="{26240DA6-719D-4E91-929A-F2114F7BE629}" srcOrd="6" destOrd="0" presId="urn:microsoft.com/office/officeart/2009/3/layout/PhasedProcess"/>
    <dgm:cxn modelId="{398BF3CA-041B-4FB0-AE40-A7F0ACE78C41}" type="presParOf" srcId="{26240DA6-719D-4E91-929A-F2114F7BE629}" destId="{FECEC857-E961-4569-8784-9E079A5C5FC5}" srcOrd="0" destOrd="0" presId="urn:microsoft.com/office/officeart/2009/3/layout/PhasedProcess"/>
    <dgm:cxn modelId="{C7E4722C-4F53-42DB-88CD-D8E034786AF4}" type="presParOf" srcId="{26240DA6-719D-4E91-929A-F2114F7BE629}" destId="{F8B26541-C8F1-48A8-B2F9-C9048D86171F}" srcOrd="1" destOrd="0" presId="urn:microsoft.com/office/officeart/2009/3/layout/PhasedProcess"/>
    <dgm:cxn modelId="{B9D4BC96-E67B-48B0-AC04-94A1F35FF598}" type="presParOf" srcId="{26240DA6-719D-4E91-929A-F2114F7BE629}" destId="{12AE5F0F-C0EE-4513-818C-FE82F70A7036}" srcOrd="2" destOrd="0" presId="urn:microsoft.com/office/officeart/2009/3/layout/PhasedProcess"/>
    <dgm:cxn modelId="{8632E0CA-3191-4D28-A655-43314CEABF00}" type="presParOf" srcId="{26240DA6-719D-4E91-929A-F2114F7BE629}" destId="{4008CA2F-9C94-4FFB-B421-7B9C8C0CD20D}" srcOrd="3" destOrd="0" presId="urn:microsoft.com/office/officeart/2009/3/layout/PhasedProcess"/>
    <dgm:cxn modelId="{B53631BA-DC4A-4CE8-9C44-70E0608D9BB6}" type="presParOf" srcId="{B412329A-05FB-4A6B-BBF7-50B99AC36022}" destId="{204F5042-2DA8-404D-817A-8A52D89EED9A}" srcOrd="7" destOrd="0" presId="urn:microsoft.com/office/officeart/2009/3/layout/PhasedProcess"/>
    <dgm:cxn modelId="{389ACDE1-7FE0-4D1C-ACFA-EBABD164230D}" type="presParOf" srcId="{204F5042-2DA8-404D-817A-8A52D89EED9A}" destId="{48384B92-C915-4B7C-B60C-184401AB3195}" srcOrd="0" destOrd="0" presId="urn:microsoft.com/office/officeart/2009/3/layout/PhasedProcess"/>
    <dgm:cxn modelId="{EE944B16-1BE5-45DE-BD51-D677D8B7AA28}" type="presParOf" srcId="{204F5042-2DA8-404D-817A-8A52D89EED9A}" destId="{9EC73651-F551-452C-B99F-732D301A8288}" srcOrd="1" destOrd="0" presId="urn:microsoft.com/office/officeart/2009/3/layout/PhasedProcess"/>
    <dgm:cxn modelId="{4C9CE76C-90DC-4646-B0F9-5527EC3932F5}" type="presParOf" srcId="{204F5042-2DA8-404D-817A-8A52D89EED9A}" destId="{0592B67B-F0D9-49DD-B22A-F49F971D8E59}" srcOrd="2" destOrd="0" presId="urn:microsoft.com/office/officeart/2009/3/layout/PhasedProcess"/>
    <dgm:cxn modelId="{DE17FBD9-8534-4A34-BED3-5E162A5242C3}" type="presParOf" srcId="{204F5042-2DA8-404D-817A-8A52D89EED9A}" destId="{7E2280B6-9CDF-4DB7-AFC4-295DF1DC2734}" srcOrd="3" destOrd="0" presId="urn:microsoft.com/office/officeart/2009/3/layout/PhasedProcess"/>
    <dgm:cxn modelId="{902C6A28-F162-40D0-A1B0-0E1349A57A8E}" type="presParOf" srcId="{204F5042-2DA8-404D-817A-8A52D89EED9A}" destId="{F003AE3C-86FA-4E64-A888-2A09B20F8DA2}" srcOrd="4" destOrd="0" presId="urn:microsoft.com/office/officeart/2009/3/layout/PhasedProcess"/>
    <dgm:cxn modelId="{193EA913-22C6-4178-831D-E747CC1D12F3}" type="presParOf" srcId="{204F5042-2DA8-404D-817A-8A52D89EED9A}" destId="{6D5FAD96-1CEF-4339-B764-D24BD49C1E15}" srcOrd="5" destOrd="0" presId="urn:microsoft.com/office/officeart/2009/3/layout/PhasedProcess"/>
    <dgm:cxn modelId="{0097E327-41CA-4421-876C-0C4F4A862477}" type="presParOf" srcId="{B412329A-05FB-4A6B-BBF7-50B99AC36022}" destId="{EEC5C460-F0D5-406A-AFE7-F3F11E6CD88C}" srcOrd="8" destOrd="0" presId="urn:microsoft.com/office/officeart/2009/3/layout/PhasedProcess"/>
    <dgm:cxn modelId="{650C948C-BCBA-40AA-ADF8-1357FE4FB014}" type="presParOf" srcId="{B412329A-05FB-4A6B-BBF7-50B99AC36022}" destId="{DC5DBC4F-1514-4828-A1F9-403D6D13A4AC}" srcOrd="9" destOrd="0" presId="urn:microsoft.com/office/officeart/2009/3/layout/PhasedProcess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D5DF7F4-7758-47D6-8CF7-B40457E852ED}" type="doc">
      <dgm:prSet loTypeId="urn:microsoft.com/office/officeart/2005/8/layout/pyramid1" loCatId="pyramid" qsTypeId="urn:microsoft.com/office/officeart/2005/8/quickstyle/simple3" qsCatId="simple" csTypeId="urn:microsoft.com/office/officeart/2005/8/colors/accent1_2" csCatId="accent1" phldr="1"/>
      <dgm:spPr/>
    </dgm:pt>
    <dgm:pt modelId="{AB94D850-669F-43C5-BB23-5C261A023A66}">
      <dgm:prSet phldrT="[Text]" custT="1"/>
      <dgm:spPr/>
      <dgm:t>
        <a:bodyPr/>
        <a:lstStyle/>
        <a:p>
          <a:pPr algn="ctr"/>
          <a:r>
            <a:rPr lang="en-US" sz="1800"/>
            <a:t>Platform</a:t>
          </a:r>
        </a:p>
      </dgm:t>
    </dgm:pt>
    <dgm:pt modelId="{A3A8E865-55B8-4513-A16A-D7C98EB4EC0E}" type="parTrans" cxnId="{68ED2136-A10F-40C6-8D70-225000360363}">
      <dgm:prSet/>
      <dgm:spPr/>
      <dgm:t>
        <a:bodyPr/>
        <a:lstStyle/>
        <a:p>
          <a:pPr algn="ctr"/>
          <a:endParaRPr lang="en-US" sz="1000"/>
        </a:p>
      </dgm:t>
    </dgm:pt>
    <dgm:pt modelId="{4FC13592-6B6F-4DE5-9868-72D83BF2EF88}" type="sibTrans" cxnId="{68ED2136-A10F-40C6-8D70-225000360363}">
      <dgm:prSet/>
      <dgm:spPr/>
      <dgm:t>
        <a:bodyPr/>
        <a:lstStyle/>
        <a:p>
          <a:pPr algn="ctr"/>
          <a:endParaRPr lang="en-US" sz="1000"/>
        </a:p>
      </dgm:t>
    </dgm:pt>
    <dgm:pt modelId="{1B27147D-C815-4902-AF96-B958C47D14B4}">
      <dgm:prSet phldrT="[Text]" custT="1"/>
      <dgm:spPr/>
      <dgm:t>
        <a:bodyPr/>
        <a:lstStyle/>
        <a:p>
          <a:pPr algn="ctr"/>
          <a:r>
            <a:rPr lang="en-US" sz="1800"/>
            <a:t>Service</a:t>
          </a:r>
        </a:p>
      </dgm:t>
    </dgm:pt>
    <dgm:pt modelId="{925F310B-4641-4EE1-804D-D9D396BBCAB9}" type="parTrans" cxnId="{20EEB483-C213-4EA3-822C-67B76F83842A}">
      <dgm:prSet/>
      <dgm:spPr/>
      <dgm:t>
        <a:bodyPr/>
        <a:lstStyle/>
        <a:p>
          <a:pPr algn="ctr"/>
          <a:endParaRPr lang="en-US" sz="1000"/>
        </a:p>
      </dgm:t>
    </dgm:pt>
    <dgm:pt modelId="{C1BA5482-9A30-4C11-86FF-EFD61144F2FD}" type="sibTrans" cxnId="{20EEB483-C213-4EA3-822C-67B76F83842A}">
      <dgm:prSet/>
      <dgm:spPr/>
      <dgm:t>
        <a:bodyPr/>
        <a:lstStyle/>
        <a:p>
          <a:pPr algn="ctr"/>
          <a:endParaRPr lang="en-US" sz="1000"/>
        </a:p>
      </dgm:t>
    </dgm:pt>
    <dgm:pt modelId="{09CD511A-BD5E-4889-9B7D-1B76370ED4EC}">
      <dgm:prSet phldrT="[Text]" custT="1"/>
      <dgm:spPr/>
      <dgm:t>
        <a:bodyPr/>
        <a:lstStyle/>
        <a:p>
          <a:pPr algn="ctr"/>
          <a:r>
            <a:rPr lang="en-US" sz="1800"/>
            <a:t>Product </a:t>
          </a:r>
        </a:p>
      </dgm:t>
    </dgm:pt>
    <dgm:pt modelId="{0676589A-1F42-4FFB-8CAE-826E127F2230}" type="parTrans" cxnId="{C578D675-B2A9-4A58-BB82-69DA339F4D5D}">
      <dgm:prSet/>
      <dgm:spPr/>
      <dgm:t>
        <a:bodyPr/>
        <a:lstStyle/>
        <a:p>
          <a:pPr algn="ctr"/>
          <a:endParaRPr lang="en-US" sz="1000"/>
        </a:p>
      </dgm:t>
    </dgm:pt>
    <dgm:pt modelId="{15A2F0EB-955F-4490-9A2B-DC817827147E}" type="sibTrans" cxnId="{C578D675-B2A9-4A58-BB82-69DA339F4D5D}">
      <dgm:prSet/>
      <dgm:spPr/>
      <dgm:t>
        <a:bodyPr/>
        <a:lstStyle/>
        <a:p>
          <a:pPr algn="ctr"/>
          <a:endParaRPr lang="en-US" sz="1000"/>
        </a:p>
      </dgm:t>
    </dgm:pt>
    <dgm:pt modelId="{DAD3F008-AA09-492D-A548-BF4D0FD41A1D}" type="pres">
      <dgm:prSet presAssocID="{8D5DF7F4-7758-47D6-8CF7-B40457E852ED}" presName="Name0" presStyleCnt="0">
        <dgm:presLayoutVars>
          <dgm:dir/>
          <dgm:animLvl val="lvl"/>
          <dgm:resizeHandles val="exact"/>
        </dgm:presLayoutVars>
      </dgm:prSet>
      <dgm:spPr/>
    </dgm:pt>
    <dgm:pt modelId="{CBA0523E-9BDC-4915-A7F5-94FA911ED1E0}" type="pres">
      <dgm:prSet presAssocID="{AB94D850-669F-43C5-BB23-5C261A023A66}" presName="Name8" presStyleCnt="0"/>
      <dgm:spPr/>
    </dgm:pt>
    <dgm:pt modelId="{25715C35-A3A3-43A6-B7BF-B9903D029612}" type="pres">
      <dgm:prSet presAssocID="{AB94D850-669F-43C5-BB23-5C261A023A66}" presName="level" presStyleLbl="node1" presStyleIdx="0" presStyleCnt="3">
        <dgm:presLayoutVars>
          <dgm:chMax val="1"/>
          <dgm:bulletEnabled val="1"/>
        </dgm:presLayoutVars>
      </dgm:prSet>
      <dgm:spPr/>
    </dgm:pt>
    <dgm:pt modelId="{D251CC44-FB3B-41FF-A74F-94424543F18B}" type="pres">
      <dgm:prSet presAssocID="{AB94D850-669F-43C5-BB23-5C261A023A6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1F10435A-8805-4688-955F-A00B59989FCB}" type="pres">
      <dgm:prSet presAssocID="{1B27147D-C815-4902-AF96-B958C47D14B4}" presName="Name8" presStyleCnt="0"/>
      <dgm:spPr/>
    </dgm:pt>
    <dgm:pt modelId="{A17A63F6-392A-488D-A9FB-5E39F84C1CE6}" type="pres">
      <dgm:prSet presAssocID="{1B27147D-C815-4902-AF96-B958C47D14B4}" presName="level" presStyleLbl="node1" presStyleIdx="1" presStyleCnt="3">
        <dgm:presLayoutVars>
          <dgm:chMax val="1"/>
          <dgm:bulletEnabled val="1"/>
        </dgm:presLayoutVars>
      </dgm:prSet>
      <dgm:spPr/>
    </dgm:pt>
    <dgm:pt modelId="{870A0806-967C-4E94-AB97-4DB0EAF9AD9E}" type="pres">
      <dgm:prSet presAssocID="{1B27147D-C815-4902-AF96-B958C47D14B4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382177DB-2ADA-4FE3-AFAD-EFBA524B34A3}" type="pres">
      <dgm:prSet presAssocID="{09CD511A-BD5E-4889-9B7D-1B76370ED4EC}" presName="Name8" presStyleCnt="0"/>
      <dgm:spPr/>
    </dgm:pt>
    <dgm:pt modelId="{688C10AD-AE79-4696-AEDE-C84103803937}" type="pres">
      <dgm:prSet presAssocID="{09CD511A-BD5E-4889-9B7D-1B76370ED4EC}" presName="level" presStyleLbl="node1" presStyleIdx="2" presStyleCnt="3">
        <dgm:presLayoutVars>
          <dgm:chMax val="1"/>
          <dgm:bulletEnabled val="1"/>
        </dgm:presLayoutVars>
      </dgm:prSet>
      <dgm:spPr/>
    </dgm:pt>
    <dgm:pt modelId="{2B2DC3AA-A90A-4CA4-83A2-3A7D28F83B58}" type="pres">
      <dgm:prSet presAssocID="{09CD511A-BD5E-4889-9B7D-1B76370ED4EC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7B538711-B0A7-4628-A089-2B864BD8F133}" type="presOf" srcId="{1B27147D-C815-4902-AF96-B958C47D14B4}" destId="{870A0806-967C-4E94-AB97-4DB0EAF9AD9E}" srcOrd="1" destOrd="0" presId="urn:microsoft.com/office/officeart/2005/8/layout/pyramid1"/>
    <dgm:cxn modelId="{EAE17E25-F4B9-40BF-866D-49A671354448}" type="presOf" srcId="{09CD511A-BD5E-4889-9B7D-1B76370ED4EC}" destId="{688C10AD-AE79-4696-AEDE-C84103803937}" srcOrd="0" destOrd="0" presId="urn:microsoft.com/office/officeart/2005/8/layout/pyramid1"/>
    <dgm:cxn modelId="{8DF85135-8AED-4559-8DF0-8CD3834ADE8A}" type="presOf" srcId="{AB94D850-669F-43C5-BB23-5C261A023A66}" destId="{D251CC44-FB3B-41FF-A74F-94424543F18B}" srcOrd="1" destOrd="0" presId="urn:microsoft.com/office/officeart/2005/8/layout/pyramid1"/>
    <dgm:cxn modelId="{68ED2136-A10F-40C6-8D70-225000360363}" srcId="{8D5DF7F4-7758-47D6-8CF7-B40457E852ED}" destId="{AB94D850-669F-43C5-BB23-5C261A023A66}" srcOrd="0" destOrd="0" parTransId="{A3A8E865-55B8-4513-A16A-D7C98EB4EC0E}" sibTransId="{4FC13592-6B6F-4DE5-9868-72D83BF2EF88}"/>
    <dgm:cxn modelId="{8D338D41-C716-4C32-AB3F-0059C79BC1DA}" type="presOf" srcId="{AB94D850-669F-43C5-BB23-5C261A023A66}" destId="{25715C35-A3A3-43A6-B7BF-B9903D029612}" srcOrd="0" destOrd="0" presId="urn:microsoft.com/office/officeart/2005/8/layout/pyramid1"/>
    <dgm:cxn modelId="{C578D675-B2A9-4A58-BB82-69DA339F4D5D}" srcId="{8D5DF7F4-7758-47D6-8CF7-B40457E852ED}" destId="{09CD511A-BD5E-4889-9B7D-1B76370ED4EC}" srcOrd="2" destOrd="0" parTransId="{0676589A-1F42-4FFB-8CAE-826E127F2230}" sibTransId="{15A2F0EB-955F-4490-9A2B-DC817827147E}"/>
    <dgm:cxn modelId="{20EEB483-C213-4EA3-822C-67B76F83842A}" srcId="{8D5DF7F4-7758-47D6-8CF7-B40457E852ED}" destId="{1B27147D-C815-4902-AF96-B958C47D14B4}" srcOrd="1" destOrd="0" parTransId="{925F310B-4641-4EE1-804D-D9D396BBCAB9}" sibTransId="{C1BA5482-9A30-4C11-86FF-EFD61144F2FD}"/>
    <dgm:cxn modelId="{A8747096-5F9C-468D-BA52-712140D4FC0A}" type="presOf" srcId="{1B27147D-C815-4902-AF96-B958C47D14B4}" destId="{A17A63F6-392A-488D-A9FB-5E39F84C1CE6}" srcOrd="0" destOrd="0" presId="urn:microsoft.com/office/officeart/2005/8/layout/pyramid1"/>
    <dgm:cxn modelId="{074ADAA0-A055-4326-B3F7-F0F6FD5B4AC7}" type="presOf" srcId="{09CD511A-BD5E-4889-9B7D-1B76370ED4EC}" destId="{2B2DC3AA-A90A-4CA4-83A2-3A7D28F83B58}" srcOrd="1" destOrd="0" presId="urn:microsoft.com/office/officeart/2005/8/layout/pyramid1"/>
    <dgm:cxn modelId="{4D75C9EA-4486-4D1E-A20E-51B2741430D3}" type="presOf" srcId="{8D5DF7F4-7758-47D6-8CF7-B40457E852ED}" destId="{DAD3F008-AA09-492D-A548-BF4D0FD41A1D}" srcOrd="0" destOrd="0" presId="urn:microsoft.com/office/officeart/2005/8/layout/pyramid1"/>
    <dgm:cxn modelId="{CC06F550-7E79-4EA8-A9A0-E964CB4280A2}" type="presParOf" srcId="{DAD3F008-AA09-492D-A548-BF4D0FD41A1D}" destId="{CBA0523E-9BDC-4915-A7F5-94FA911ED1E0}" srcOrd="0" destOrd="0" presId="urn:microsoft.com/office/officeart/2005/8/layout/pyramid1"/>
    <dgm:cxn modelId="{5B22E8C1-9DBE-44AB-AE67-E3EB83126A42}" type="presParOf" srcId="{CBA0523E-9BDC-4915-A7F5-94FA911ED1E0}" destId="{25715C35-A3A3-43A6-B7BF-B9903D029612}" srcOrd="0" destOrd="0" presId="urn:microsoft.com/office/officeart/2005/8/layout/pyramid1"/>
    <dgm:cxn modelId="{2CC1AD23-8231-40D3-94FC-A35DE75475AD}" type="presParOf" srcId="{CBA0523E-9BDC-4915-A7F5-94FA911ED1E0}" destId="{D251CC44-FB3B-41FF-A74F-94424543F18B}" srcOrd="1" destOrd="0" presId="urn:microsoft.com/office/officeart/2005/8/layout/pyramid1"/>
    <dgm:cxn modelId="{749E527F-EA6C-4D7E-A2E7-0EB83FBB151D}" type="presParOf" srcId="{DAD3F008-AA09-492D-A548-BF4D0FD41A1D}" destId="{1F10435A-8805-4688-955F-A00B59989FCB}" srcOrd="1" destOrd="0" presId="urn:microsoft.com/office/officeart/2005/8/layout/pyramid1"/>
    <dgm:cxn modelId="{45FDDD49-AC51-466D-8C6A-194557546CF3}" type="presParOf" srcId="{1F10435A-8805-4688-955F-A00B59989FCB}" destId="{A17A63F6-392A-488D-A9FB-5E39F84C1CE6}" srcOrd="0" destOrd="0" presId="urn:microsoft.com/office/officeart/2005/8/layout/pyramid1"/>
    <dgm:cxn modelId="{7E3D724E-D5E1-463A-BB1B-03627445D2F6}" type="presParOf" srcId="{1F10435A-8805-4688-955F-A00B59989FCB}" destId="{870A0806-967C-4E94-AB97-4DB0EAF9AD9E}" srcOrd="1" destOrd="0" presId="urn:microsoft.com/office/officeart/2005/8/layout/pyramid1"/>
    <dgm:cxn modelId="{033A1611-37EC-403E-AE78-E87BD029C913}" type="presParOf" srcId="{DAD3F008-AA09-492D-A548-BF4D0FD41A1D}" destId="{382177DB-2ADA-4FE3-AFAD-EFBA524B34A3}" srcOrd="2" destOrd="0" presId="urn:microsoft.com/office/officeart/2005/8/layout/pyramid1"/>
    <dgm:cxn modelId="{7C596A66-E5CE-408E-95AB-089EDEEA7943}" type="presParOf" srcId="{382177DB-2ADA-4FE3-AFAD-EFBA524B34A3}" destId="{688C10AD-AE79-4696-AEDE-C84103803937}" srcOrd="0" destOrd="0" presId="urn:microsoft.com/office/officeart/2005/8/layout/pyramid1"/>
    <dgm:cxn modelId="{E74CF69F-0CCF-49B8-8FA5-EFC4C366C881}" type="presParOf" srcId="{382177DB-2ADA-4FE3-AFAD-EFBA524B34A3}" destId="{2B2DC3AA-A90A-4CA4-83A2-3A7D28F83B58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4CB0E88-81FE-4880-8B22-21820D22CCCC}" type="doc">
      <dgm:prSet loTypeId="urn:microsoft.com/office/officeart/2005/8/layout/radial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FF68B40-1656-43B2-B86F-113E863123BF}">
      <dgm:prSet phldrT="[Text]"/>
      <dgm:spPr/>
      <dgm:t>
        <a:bodyPr/>
        <a:lstStyle/>
        <a:p>
          <a:pPr algn="ctr"/>
          <a:r>
            <a:rPr lang="th-TH"/>
            <a:t>ชุมชน</a:t>
          </a:r>
          <a:endParaRPr lang="en-US"/>
        </a:p>
      </dgm:t>
    </dgm:pt>
    <dgm:pt modelId="{5238C95F-D976-4451-8B1C-DD17BD38242B}" type="parTrans" cxnId="{175D3B22-CE75-4456-848F-F2B3794509FC}">
      <dgm:prSet/>
      <dgm:spPr/>
      <dgm:t>
        <a:bodyPr/>
        <a:lstStyle/>
        <a:p>
          <a:pPr algn="ctr"/>
          <a:endParaRPr lang="en-US"/>
        </a:p>
      </dgm:t>
    </dgm:pt>
    <dgm:pt modelId="{7548D689-C753-4EC5-9293-36D8F2198A53}" type="sibTrans" cxnId="{175D3B22-CE75-4456-848F-F2B3794509FC}">
      <dgm:prSet/>
      <dgm:spPr/>
      <dgm:t>
        <a:bodyPr/>
        <a:lstStyle/>
        <a:p>
          <a:pPr algn="ctr"/>
          <a:endParaRPr lang="en-US"/>
        </a:p>
      </dgm:t>
    </dgm:pt>
    <dgm:pt modelId="{2FE89ACA-70E0-4A37-839D-FBCB6AAE694A}">
      <dgm:prSet phldrT="[Text]"/>
      <dgm:spPr/>
      <dgm:t>
        <a:bodyPr/>
        <a:lstStyle/>
        <a:p>
          <a:pPr algn="ctr"/>
          <a:r>
            <a:rPr lang="th-TH"/>
            <a:t>ภาครัฐ</a:t>
          </a:r>
        </a:p>
        <a:p>
          <a:pPr algn="ctr"/>
          <a:r>
            <a:rPr lang="th-TH"/>
            <a:t>(ท้องถิ่น)</a:t>
          </a:r>
          <a:endParaRPr lang="en-US"/>
        </a:p>
      </dgm:t>
    </dgm:pt>
    <dgm:pt modelId="{A5AA3BDF-BAD2-4B8C-89A7-D3D90F546634}" type="parTrans" cxnId="{DCBA303E-57A7-46C0-9BEF-2FDB41E4DBD1}">
      <dgm:prSet/>
      <dgm:spPr/>
      <dgm:t>
        <a:bodyPr/>
        <a:lstStyle/>
        <a:p>
          <a:pPr algn="ctr"/>
          <a:endParaRPr lang="en-US"/>
        </a:p>
      </dgm:t>
    </dgm:pt>
    <dgm:pt modelId="{AC9B9C81-641C-4783-AD2A-9329ED2D01B8}" type="sibTrans" cxnId="{DCBA303E-57A7-46C0-9BEF-2FDB41E4DBD1}">
      <dgm:prSet/>
      <dgm:spPr/>
      <dgm:t>
        <a:bodyPr/>
        <a:lstStyle/>
        <a:p>
          <a:pPr algn="ctr"/>
          <a:endParaRPr lang="en-US"/>
        </a:p>
      </dgm:t>
    </dgm:pt>
    <dgm:pt modelId="{995783F5-9229-4304-8422-7BD0BD97DE35}">
      <dgm:prSet phldrT="[Text]"/>
      <dgm:spPr/>
      <dgm:t>
        <a:bodyPr/>
        <a:lstStyle/>
        <a:p>
          <a:pPr algn="ctr"/>
          <a:r>
            <a:rPr lang="th-TH"/>
            <a:t>ภาควิชาการ</a:t>
          </a:r>
          <a:endParaRPr lang="en-US"/>
        </a:p>
      </dgm:t>
    </dgm:pt>
    <dgm:pt modelId="{A59F65D9-2BF9-4C71-B330-C0B5F6739131}" type="parTrans" cxnId="{DD0EAD5A-A767-4304-AAB8-C9FB3E5B1594}">
      <dgm:prSet/>
      <dgm:spPr/>
      <dgm:t>
        <a:bodyPr/>
        <a:lstStyle/>
        <a:p>
          <a:pPr algn="ctr"/>
          <a:endParaRPr lang="en-US"/>
        </a:p>
      </dgm:t>
    </dgm:pt>
    <dgm:pt modelId="{DAE7E709-7C68-4604-AC40-759A71D1498E}" type="sibTrans" cxnId="{DD0EAD5A-A767-4304-AAB8-C9FB3E5B1594}">
      <dgm:prSet/>
      <dgm:spPr/>
      <dgm:t>
        <a:bodyPr/>
        <a:lstStyle/>
        <a:p>
          <a:pPr algn="ctr"/>
          <a:endParaRPr lang="en-US"/>
        </a:p>
      </dgm:t>
    </dgm:pt>
    <dgm:pt modelId="{405B5212-EE35-468F-A961-5AA8A59A7E9C}">
      <dgm:prSet phldrT="[Text]"/>
      <dgm:spPr/>
      <dgm:t>
        <a:bodyPr/>
        <a:lstStyle/>
        <a:p>
          <a:pPr algn="ctr"/>
          <a:r>
            <a:rPr lang="th-TH"/>
            <a:t>ผู้ใช้บริการ</a:t>
          </a:r>
          <a:endParaRPr lang="en-US"/>
        </a:p>
      </dgm:t>
    </dgm:pt>
    <dgm:pt modelId="{54821BB4-6A07-48AA-8324-62081B426858}" type="parTrans" cxnId="{BA741BC4-2BB2-415C-B88B-4A4D422E5732}">
      <dgm:prSet/>
      <dgm:spPr/>
      <dgm:t>
        <a:bodyPr/>
        <a:lstStyle/>
        <a:p>
          <a:pPr algn="ctr"/>
          <a:endParaRPr lang="en-US"/>
        </a:p>
      </dgm:t>
    </dgm:pt>
    <dgm:pt modelId="{E3AE565D-220E-44C4-9175-3368FDE91D67}" type="sibTrans" cxnId="{BA741BC4-2BB2-415C-B88B-4A4D422E5732}">
      <dgm:prSet/>
      <dgm:spPr/>
      <dgm:t>
        <a:bodyPr/>
        <a:lstStyle/>
        <a:p>
          <a:pPr algn="ctr"/>
          <a:endParaRPr lang="en-US"/>
        </a:p>
      </dgm:t>
    </dgm:pt>
    <dgm:pt modelId="{7D89407F-F26A-4CB1-B630-797EE013F304}">
      <dgm:prSet phldrT="[Text]"/>
      <dgm:spPr/>
      <dgm:t>
        <a:bodyPr/>
        <a:lstStyle/>
        <a:p>
          <a:pPr algn="ctr"/>
          <a:r>
            <a:rPr lang="th-TH"/>
            <a:t>ภาคธุรกิจ</a:t>
          </a:r>
          <a:endParaRPr lang="en-US"/>
        </a:p>
      </dgm:t>
    </dgm:pt>
    <dgm:pt modelId="{CE53ECCA-D24B-4B31-8AF0-16D3C33CE2F7}" type="parTrans" cxnId="{C4EC2584-9521-42AC-92AD-49F508759EE7}">
      <dgm:prSet/>
      <dgm:spPr/>
      <dgm:t>
        <a:bodyPr/>
        <a:lstStyle/>
        <a:p>
          <a:pPr algn="ctr"/>
          <a:endParaRPr lang="en-US"/>
        </a:p>
      </dgm:t>
    </dgm:pt>
    <dgm:pt modelId="{148AFBD7-4220-4C41-BD18-B463D6EA624E}" type="sibTrans" cxnId="{C4EC2584-9521-42AC-92AD-49F508759EE7}">
      <dgm:prSet/>
      <dgm:spPr/>
      <dgm:t>
        <a:bodyPr/>
        <a:lstStyle/>
        <a:p>
          <a:pPr algn="ctr"/>
          <a:endParaRPr lang="en-US"/>
        </a:p>
      </dgm:t>
    </dgm:pt>
    <dgm:pt modelId="{2E934F5B-5C22-4C10-BC55-F260868C82BF}" type="pres">
      <dgm:prSet presAssocID="{64CB0E88-81FE-4880-8B22-21820D22CCCC}" presName="composite" presStyleCnt="0">
        <dgm:presLayoutVars>
          <dgm:chMax val="1"/>
          <dgm:dir/>
          <dgm:resizeHandles val="exact"/>
        </dgm:presLayoutVars>
      </dgm:prSet>
      <dgm:spPr/>
    </dgm:pt>
    <dgm:pt modelId="{1EC46EDC-8595-43EF-BF22-61F5C056E078}" type="pres">
      <dgm:prSet presAssocID="{64CB0E88-81FE-4880-8B22-21820D22CCCC}" presName="radial" presStyleCnt="0">
        <dgm:presLayoutVars>
          <dgm:animLvl val="ctr"/>
        </dgm:presLayoutVars>
      </dgm:prSet>
      <dgm:spPr/>
    </dgm:pt>
    <dgm:pt modelId="{7305170B-B3C3-4593-A814-F14F23E4B196}" type="pres">
      <dgm:prSet presAssocID="{4FF68B40-1656-43B2-B86F-113E863123BF}" presName="centerShape" presStyleLbl="vennNode1" presStyleIdx="0" presStyleCnt="5"/>
      <dgm:spPr/>
    </dgm:pt>
    <dgm:pt modelId="{50BA85F7-1B87-4D7B-BBF2-13482A73BED6}" type="pres">
      <dgm:prSet presAssocID="{2FE89ACA-70E0-4A37-839D-FBCB6AAE694A}" presName="node" presStyleLbl="vennNode1" presStyleIdx="1" presStyleCnt="5">
        <dgm:presLayoutVars>
          <dgm:bulletEnabled val="1"/>
        </dgm:presLayoutVars>
      </dgm:prSet>
      <dgm:spPr/>
    </dgm:pt>
    <dgm:pt modelId="{7086AD73-AAF7-4144-ABC5-F26634BF763F}" type="pres">
      <dgm:prSet presAssocID="{995783F5-9229-4304-8422-7BD0BD97DE35}" presName="node" presStyleLbl="vennNode1" presStyleIdx="2" presStyleCnt="5">
        <dgm:presLayoutVars>
          <dgm:bulletEnabled val="1"/>
        </dgm:presLayoutVars>
      </dgm:prSet>
      <dgm:spPr/>
    </dgm:pt>
    <dgm:pt modelId="{BC59F130-FAE8-4DA7-9586-3C91623893C5}" type="pres">
      <dgm:prSet presAssocID="{405B5212-EE35-468F-A961-5AA8A59A7E9C}" presName="node" presStyleLbl="vennNode1" presStyleIdx="3" presStyleCnt="5">
        <dgm:presLayoutVars>
          <dgm:bulletEnabled val="1"/>
        </dgm:presLayoutVars>
      </dgm:prSet>
      <dgm:spPr/>
    </dgm:pt>
    <dgm:pt modelId="{3E9BF9CD-9B42-4B9B-A039-30F80DA30283}" type="pres">
      <dgm:prSet presAssocID="{7D89407F-F26A-4CB1-B630-797EE013F304}" presName="node" presStyleLbl="vennNode1" presStyleIdx="4" presStyleCnt="5">
        <dgm:presLayoutVars>
          <dgm:bulletEnabled val="1"/>
        </dgm:presLayoutVars>
      </dgm:prSet>
      <dgm:spPr/>
    </dgm:pt>
  </dgm:ptLst>
  <dgm:cxnLst>
    <dgm:cxn modelId="{175D3B22-CE75-4456-848F-F2B3794509FC}" srcId="{64CB0E88-81FE-4880-8B22-21820D22CCCC}" destId="{4FF68B40-1656-43B2-B86F-113E863123BF}" srcOrd="0" destOrd="0" parTransId="{5238C95F-D976-4451-8B1C-DD17BD38242B}" sibTransId="{7548D689-C753-4EC5-9293-36D8F2198A53}"/>
    <dgm:cxn modelId="{DCBA303E-57A7-46C0-9BEF-2FDB41E4DBD1}" srcId="{4FF68B40-1656-43B2-B86F-113E863123BF}" destId="{2FE89ACA-70E0-4A37-839D-FBCB6AAE694A}" srcOrd="0" destOrd="0" parTransId="{A5AA3BDF-BAD2-4B8C-89A7-D3D90F546634}" sibTransId="{AC9B9C81-641C-4783-AD2A-9329ED2D01B8}"/>
    <dgm:cxn modelId="{70672669-AC61-4AC9-A83E-FB98B1F05814}" type="presOf" srcId="{4FF68B40-1656-43B2-B86F-113E863123BF}" destId="{7305170B-B3C3-4593-A814-F14F23E4B196}" srcOrd="0" destOrd="0" presId="urn:microsoft.com/office/officeart/2005/8/layout/radial3"/>
    <dgm:cxn modelId="{9784E977-4EB8-4F5B-B6B0-21A51212B552}" type="presOf" srcId="{64CB0E88-81FE-4880-8B22-21820D22CCCC}" destId="{2E934F5B-5C22-4C10-BC55-F260868C82BF}" srcOrd="0" destOrd="0" presId="urn:microsoft.com/office/officeart/2005/8/layout/radial3"/>
    <dgm:cxn modelId="{DD0EAD5A-A767-4304-AAB8-C9FB3E5B1594}" srcId="{4FF68B40-1656-43B2-B86F-113E863123BF}" destId="{995783F5-9229-4304-8422-7BD0BD97DE35}" srcOrd="1" destOrd="0" parTransId="{A59F65D9-2BF9-4C71-B330-C0B5F6739131}" sibTransId="{DAE7E709-7C68-4604-AC40-759A71D1498E}"/>
    <dgm:cxn modelId="{C4EC2584-9521-42AC-92AD-49F508759EE7}" srcId="{4FF68B40-1656-43B2-B86F-113E863123BF}" destId="{7D89407F-F26A-4CB1-B630-797EE013F304}" srcOrd="3" destOrd="0" parTransId="{CE53ECCA-D24B-4B31-8AF0-16D3C33CE2F7}" sibTransId="{148AFBD7-4220-4C41-BD18-B463D6EA624E}"/>
    <dgm:cxn modelId="{B6AA9F96-5A76-4C70-8912-EE6BA6E9C9EA}" type="presOf" srcId="{2FE89ACA-70E0-4A37-839D-FBCB6AAE694A}" destId="{50BA85F7-1B87-4D7B-BBF2-13482A73BED6}" srcOrd="0" destOrd="0" presId="urn:microsoft.com/office/officeart/2005/8/layout/radial3"/>
    <dgm:cxn modelId="{F55FEA9D-161A-4175-B1DA-A239ED721BAC}" type="presOf" srcId="{7D89407F-F26A-4CB1-B630-797EE013F304}" destId="{3E9BF9CD-9B42-4B9B-A039-30F80DA30283}" srcOrd="0" destOrd="0" presId="urn:microsoft.com/office/officeart/2005/8/layout/radial3"/>
    <dgm:cxn modelId="{4A1ED0BE-40B7-41C9-91BB-230214137A2D}" type="presOf" srcId="{995783F5-9229-4304-8422-7BD0BD97DE35}" destId="{7086AD73-AAF7-4144-ABC5-F26634BF763F}" srcOrd="0" destOrd="0" presId="urn:microsoft.com/office/officeart/2005/8/layout/radial3"/>
    <dgm:cxn modelId="{BA741BC4-2BB2-415C-B88B-4A4D422E5732}" srcId="{4FF68B40-1656-43B2-B86F-113E863123BF}" destId="{405B5212-EE35-468F-A961-5AA8A59A7E9C}" srcOrd="2" destOrd="0" parTransId="{54821BB4-6A07-48AA-8324-62081B426858}" sibTransId="{E3AE565D-220E-44C4-9175-3368FDE91D67}"/>
    <dgm:cxn modelId="{5C2A13C6-ECCC-4CB5-A293-D9D14D9E7B6D}" type="presOf" srcId="{405B5212-EE35-468F-A961-5AA8A59A7E9C}" destId="{BC59F130-FAE8-4DA7-9586-3C91623893C5}" srcOrd="0" destOrd="0" presId="urn:microsoft.com/office/officeart/2005/8/layout/radial3"/>
    <dgm:cxn modelId="{195845AA-30FD-4AC5-AA68-C1017B708F81}" type="presParOf" srcId="{2E934F5B-5C22-4C10-BC55-F260868C82BF}" destId="{1EC46EDC-8595-43EF-BF22-61F5C056E078}" srcOrd="0" destOrd="0" presId="urn:microsoft.com/office/officeart/2005/8/layout/radial3"/>
    <dgm:cxn modelId="{854FE13A-BE74-44D9-850C-99F92EEA10D2}" type="presParOf" srcId="{1EC46EDC-8595-43EF-BF22-61F5C056E078}" destId="{7305170B-B3C3-4593-A814-F14F23E4B196}" srcOrd="0" destOrd="0" presId="urn:microsoft.com/office/officeart/2005/8/layout/radial3"/>
    <dgm:cxn modelId="{804A8A0B-8B54-4307-BB6E-5616CF35EFB6}" type="presParOf" srcId="{1EC46EDC-8595-43EF-BF22-61F5C056E078}" destId="{50BA85F7-1B87-4D7B-BBF2-13482A73BED6}" srcOrd="1" destOrd="0" presId="urn:microsoft.com/office/officeart/2005/8/layout/radial3"/>
    <dgm:cxn modelId="{814C0C75-7A9B-437F-8C05-BBD26C2946F8}" type="presParOf" srcId="{1EC46EDC-8595-43EF-BF22-61F5C056E078}" destId="{7086AD73-AAF7-4144-ABC5-F26634BF763F}" srcOrd="2" destOrd="0" presId="urn:microsoft.com/office/officeart/2005/8/layout/radial3"/>
    <dgm:cxn modelId="{FBD90804-F206-43CF-8191-4B993713FC67}" type="presParOf" srcId="{1EC46EDC-8595-43EF-BF22-61F5C056E078}" destId="{BC59F130-FAE8-4DA7-9586-3C91623893C5}" srcOrd="3" destOrd="0" presId="urn:microsoft.com/office/officeart/2005/8/layout/radial3"/>
    <dgm:cxn modelId="{6BA4AC9C-A315-4B7C-84BB-BF001AB62A99}" type="presParOf" srcId="{1EC46EDC-8595-43EF-BF22-61F5C056E078}" destId="{3E9BF9CD-9B42-4B9B-A039-30F80DA30283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F90BED-ACD4-4362-9DE8-10AFBE29B678}">
      <dsp:nvSpPr>
        <dsp:cNvPr id="0" name=""/>
        <dsp:cNvSpPr/>
      </dsp:nvSpPr>
      <dsp:spPr>
        <a:xfrm rot="5400000">
          <a:off x="139" y="631279"/>
          <a:ext cx="1812976" cy="181325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10B294-74BF-4B51-BCB8-FE8CFA482CA4}">
      <dsp:nvSpPr>
        <dsp:cNvPr id="0" name=""/>
        <dsp:cNvSpPr/>
      </dsp:nvSpPr>
      <dsp:spPr>
        <a:xfrm rot="16200000">
          <a:off x="1866063" y="631279"/>
          <a:ext cx="1812976" cy="181325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8817AD-C68B-4D3C-8DE0-084597174494}">
      <dsp:nvSpPr>
        <dsp:cNvPr id="0" name=""/>
        <dsp:cNvSpPr/>
      </dsp:nvSpPr>
      <dsp:spPr>
        <a:xfrm>
          <a:off x="2080442" y="2206269"/>
          <a:ext cx="1376537" cy="3627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500" kern="1200"/>
            <a:t>การจัดการ</a:t>
          </a:r>
          <a:endParaRPr lang="en-US" sz="1500" kern="1200"/>
        </a:p>
      </dsp:txBody>
      <dsp:txXfrm>
        <a:off x="2080442" y="2206269"/>
        <a:ext cx="1376537" cy="362711"/>
      </dsp:txXfrm>
    </dsp:sp>
    <dsp:sp modelId="{CFF1C8D1-76D5-48AA-AF78-8006EA5BA64B}">
      <dsp:nvSpPr>
        <dsp:cNvPr id="0" name=""/>
        <dsp:cNvSpPr/>
      </dsp:nvSpPr>
      <dsp:spPr>
        <a:xfrm rot="5400000">
          <a:off x="1807908" y="631279"/>
          <a:ext cx="1812976" cy="181325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F9E0CD-0E10-48A9-BB43-51774D1FFA23}">
      <dsp:nvSpPr>
        <dsp:cNvPr id="0" name=""/>
        <dsp:cNvSpPr/>
      </dsp:nvSpPr>
      <dsp:spPr>
        <a:xfrm rot="16200000">
          <a:off x="3673284" y="631279"/>
          <a:ext cx="1812976" cy="1813255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270B03-42B1-4C23-A838-F74BA1E995D3}">
      <dsp:nvSpPr>
        <dsp:cNvPr id="0" name=""/>
        <dsp:cNvSpPr/>
      </dsp:nvSpPr>
      <dsp:spPr>
        <a:xfrm>
          <a:off x="3755440" y="2206269"/>
          <a:ext cx="1376537" cy="3627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500" kern="1200"/>
            <a:t>ออกแบบ</a:t>
          </a:r>
          <a:endParaRPr lang="en-US" sz="1500" kern="1200"/>
        </a:p>
      </dsp:txBody>
      <dsp:txXfrm>
        <a:off x="3755440" y="2206269"/>
        <a:ext cx="1376537" cy="362711"/>
      </dsp:txXfrm>
    </dsp:sp>
    <dsp:sp modelId="{FECEC857-E961-4569-8784-9E079A5C5FC5}">
      <dsp:nvSpPr>
        <dsp:cNvPr id="0" name=""/>
        <dsp:cNvSpPr/>
      </dsp:nvSpPr>
      <dsp:spPr>
        <a:xfrm>
          <a:off x="2036211" y="1151639"/>
          <a:ext cx="830662" cy="830662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500" kern="1200"/>
            <a:t>รวบรวม</a:t>
          </a:r>
          <a:endParaRPr lang="en-US" sz="1500" kern="1200"/>
        </a:p>
      </dsp:txBody>
      <dsp:txXfrm>
        <a:off x="2152204" y="1249592"/>
        <a:ext cx="478940" cy="634756"/>
      </dsp:txXfrm>
    </dsp:sp>
    <dsp:sp modelId="{12AE5F0F-C0EE-4513-818C-FE82F70A7036}">
      <dsp:nvSpPr>
        <dsp:cNvPr id="0" name=""/>
        <dsp:cNvSpPr/>
      </dsp:nvSpPr>
      <dsp:spPr>
        <a:xfrm>
          <a:off x="2634887" y="1151639"/>
          <a:ext cx="830662" cy="830662"/>
        </a:xfrm>
        <a:prstGeom prst="ellipse">
          <a:avLst/>
        </a:prstGeom>
        <a:solidFill>
          <a:srgbClr val="7030A0">
            <a:alpha val="50000"/>
          </a:srgb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500" kern="1200"/>
            <a:t>คัดแยก</a:t>
          </a:r>
          <a:endParaRPr lang="en-US" sz="1500" kern="1200"/>
        </a:p>
      </dsp:txBody>
      <dsp:txXfrm>
        <a:off x="2870616" y="1249592"/>
        <a:ext cx="478940" cy="634756"/>
      </dsp:txXfrm>
    </dsp:sp>
    <dsp:sp modelId="{48384B92-C915-4B7C-B60C-184401AB3195}">
      <dsp:nvSpPr>
        <dsp:cNvPr id="0" name=""/>
        <dsp:cNvSpPr/>
      </dsp:nvSpPr>
      <dsp:spPr>
        <a:xfrm>
          <a:off x="522948" y="906640"/>
          <a:ext cx="574457" cy="574471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/>
            <a:t>ครัวเรือน</a:t>
          </a:r>
          <a:endParaRPr lang="en-US" sz="1000" kern="1200"/>
        </a:p>
      </dsp:txBody>
      <dsp:txXfrm>
        <a:off x="607075" y="990769"/>
        <a:ext cx="406203" cy="406213"/>
      </dsp:txXfrm>
    </dsp:sp>
    <dsp:sp modelId="{9EC73651-F551-452C-B99F-732D301A8288}">
      <dsp:nvSpPr>
        <dsp:cNvPr id="0" name=""/>
        <dsp:cNvSpPr/>
      </dsp:nvSpPr>
      <dsp:spPr>
        <a:xfrm>
          <a:off x="311078" y="1386923"/>
          <a:ext cx="282177" cy="28206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0592B67B-F0D9-49DD-B22A-F49F971D8E59}">
      <dsp:nvSpPr>
        <dsp:cNvPr id="0" name=""/>
        <dsp:cNvSpPr/>
      </dsp:nvSpPr>
      <dsp:spPr>
        <a:xfrm>
          <a:off x="1144547" y="1019640"/>
          <a:ext cx="164188" cy="164081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7E2280B6-9CDF-4DB7-AFC4-295DF1DC2734}">
      <dsp:nvSpPr>
        <dsp:cNvPr id="0" name=""/>
        <dsp:cNvSpPr/>
      </dsp:nvSpPr>
      <dsp:spPr>
        <a:xfrm>
          <a:off x="1083532" y="1249753"/>
          <a:ext cx="574457" cy="574471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/>
            <a:t>ร้านค้า</a:t>
          </a:r>
          <a:endParaRPr lang="en-US" sz="1000" kern="1200"/>
        </a:p>
      </dsp:txBody>
      <dsp:txXfrm>
        <a:off x="1167659" y="1333882"/>
        <a:ext cx="406203" cy="406213"/>
      </dsp:txXfrm>
    </dsp:sp>
    <dsp:sp modelId="{F003AE3C-86FA-4E64-A888-2A09B20F8DA2}">
      <dsp:nvSpPr>
        <dsp:cNvPr id="0" name=""/>
        <dsp:cNvSpPr/>
      </dsp:nvSpPr>
      <dsp:spPr>
        <a:xfrm>
          <a:off x="1143604" y="1859357"/>
          <a:ext cx="164188" cy="164081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6D5FAD96-1CEF-4339-B764-D24BD49C1E15}">
      <dsp:nvSpPr>
        <dsp:cNvPr id="0" name=""/>
        <dsp:cNvSpPr/>
      </dsp:nvSpPr>
      <dsp:spPr>
        <a:xfrm>
          <a:off x="533184" y="1578040"/>
          <a:ext cx="574457" cy="574471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/>
            <a:t>องค์กรต่าง ๆ</a:t>
          </a:r>
          <a:endParaRPr lang="en-US" sz="1000" kern="1200"/>
        </a:p>
      </dsp:txBody>
      <dsp:txXfrm>
        <a:off x="617311" y="1662169"/>
        <a:ext cx="406203" cy="406213"/>
      </dsp:txXfrm>
    </dsp:sp>
    <dsp:sp modelId="{EEC5C460-F0D5-406A-AFE7-F3F11E6CD88C}">
      <dsp:nvSpPr>
        <dsp:cNvPr id="0" name=""/>
        <dsp:cNvSpPr/>
      </dsp:nvSpPr>
      <dsp:spPr>
        <a:xfrm>
          <a:off x="3911803" y="1006143"/>
          <a:ext cx="1058875" cy="1058683"/>
        </a:xfrm>
        <a:prstGeom prst="ellipse">
          <a:avLst/>
        </a:prstGeom>
        <a:solidFill>
          <a:srgbClr val="00B050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300" kern="1200"/>
            <a:t>การออกแบบการใช้ประโยชน์</a:t>
          </a:r>
          <a:endParaRPr lang="en-US" sz="1300" kern="1200"/>
        </a:p>
      </dsp:txBody>
      <dsp:txXfrm>
        <a:off x="4066872" y="1161184"/>
        <a:ext cx="748737" cy="748601"/>
      </dsp:txXfrm>
    </dsp:sp>
    <dsp:sp modelId="{DC5DBC4F-1514-4828-A1F9-403D6D13A4AC}">
      <dsp:nvSpPr>
        <dsp:cNvPr id="0" name=""/>
        <dsp:cNvSpPr/>
      </dsp:nvSpPr>
      <dsp:spPr>
        <a:xfrm>
          <a:off x="340705" y="2206269"/>
          <a:ext cx="1376537" cy="3627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500" kern="1200"/>
            <a:t>ขยะ</a:t>
          </a:r>
          <a:endParaRPr lang="en-US" sz="1500" kern="1200"/>
        </a:p>
      </dsp:txBody>
      <dsp:txXfrm>
        <a:off x="340705" y="2206269"/>
        <a:ext cx="1376537" cy="36271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15C35-A3A3-43A6-B7BF-B9903D029612}">
      <dsp:nvSpPr>
        <dsp:cNvPr id="0" name=""/>
        <dsp:cNvSpPr/>
      </dsp:nvSpPr>
      <dsp:spPr>
        <a:xfrm>
          <a:off x="1178318" y="0"/>
          <a:ext cx="1178318" cy="622179"/>
        </a:xfrm>
        <a:prstGeom prst="trapezoid">
          <a:avLst>
            <a:gd name="adj" fmla="val 94693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65000"/>
                <a:shade val="100000"/>
                <a:satMod val="133000"/>
              </a:schemeClr>
            </a:gs>
            <a:gs pos="15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14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0000"/>
                <a:shade val="100000"/>
                <a:satMod val="135000"/>
              </a:schemeClr>
            </a:gs>
          </a:gsLst>
          <a:lin ang="16200000" scaled="1"/>
        </a:gradFill>
        <a:ln>
          <a:noFill/>
        </a:ln>
        <a:effectLst>
          <a:outerShdw blurRad="50800" dist="25400" dir="5400000" rotWithShape="0">
            <a:srgbClr val="000000">
              <a:alpha val="43137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Platform</a:t>
          </a:r>
        </a:p>
      </dsp:txBody>
      <dsp:txXfrm>
        <a:off x="1178318" y="0"/>
        <a:ext cx="1178318" cy="622179"/>
      </dsp:txXfrm>
    </dsp:sp>
    <dsp:sp modelId="{A17A63F6-392A-488D-A9FB-5E39F84C1CE6}">
      <dsp:nvSpPr>
        <dsp:cNvPr id="0" name=""/>
        <dsp:cNvSpPr/>
      </dsp:nvSpPr>
      <dsp:spPr>
        <a:xfrm>
          <a:off x="589158" y="622179"/>
          <a:ext cx="2356636" cy="622179"/>
        </a:xfrm>
        <a:prstGeom prst="trapezoid">
          <a:avLst>
            <a:gd name="adj" fmla="val 94693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65000"/>
                <a:shade val="100000"/>
                <a:satMod val="133000"/>
              </a:schemeClr>
            </a:gs>
            <a:gs pos="15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14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0000"/>
                <a:shade val="100000"/>
                <a:satMod val="135000"/>
              </a:schemeClr>
            </a:gs>
          </a:gsLst>
          <a:lin ang="16200000" scaled="1"/>
        </a:gradFill>
        <a:ln>
          <a:noFill/>
        </a:ln>
        <a:effectLst>
          <a:outerShdw blurRad="50800" dist="25400" dir="5400000" rotWithShape="0">
            <a:srgbClr val="000000">
              <a:alpha val="43137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Service</a:t>
          </a:r>
        </a:p>
      </dsp:txBody>
      <dsp:txXfrm>
        <a:off x="1001570" y="622179"/>
        <a:ext cx="1531813" cy="622179"/>
      </dsp:txXfrm>
    </dsp:sp>
    <dsp:sp modelId="{688C10AD-AE79-4696-AEDE-C84103803937}">
      <dsp:nvSpPr>
        <dsp:cNvPr id="0" name=""/>
        <dsp:cNvSpPr/>
      </dsp:nvSpPr>
      <dsp:spPr>
        <a:xfrm>
          <a:off x="0" y="1244358"/>
          <a:ext cx="3534954" cy="622179"/>
        </a:xfrm>
        <a:prstGeom prst="trapezoid">
          <a:avLst>
            <a:gd name="adj" fmla="val 94693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65000"/>
                <a:shade val="100000"/>
                <a:satMod val="133000"/>
              </a:schemeClr>
            </a:gs>
            <a:gs pos="15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14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0000"/>
                <a:shade val="100000"/>
                <a:satMod val="135000"/>
              </a:schemeClr>
            </a:gs>
          </a:gsLst>
          <a:lin ang="16200000" scaled="1"/>
        </a:gradFill>
        <a:ln>
          <a:noFill/>
        </a:ln>
        <a:effectLst>
          <a:outerShdw blurRad="50800" dist="25400" dir="5400000" rotWithShape="0">
            <a:srgbClr val="000000">
              <a:alpha val="43137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Product </a:t>
          </a:r>
        </a:p>
      </dsp:txBody>
      <dsp:txXfrm>
        <a:off x="618616" y="1244358"/>
        <a:ext cx="2297720" cy="62217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05170B-B3C3-4593-A814-F14F23E4B196}">
      <dsp:nvSpPr>
        <dsp:cNvPr id="0" name=""/>
        <dsp:cNvSpPr/>
      </dsp:nvSpPr>
      <dsp:spPr>
        <a:xfrm>
          <a:off x="1797163" y="678656"/>
          <a:ext cx="1690687" cy="1690687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2230" tIns="62230" rIns="62230" bIns="62230" numCol="1" spcCol="1270" anchor="ctr" anchorCtr="0">
          <a:noAutofit/>
        </a:bodyPr>
        <a:lstStyle/>
        <a:p>
          <a:pPr marL="0" lvl="0" indent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4900" kern="1200"/>
            <a:t>ชุมชน</a:t>
          </a:r>
          <a:endParaRPr lang="en-US" sz="4900" kern="1200"/>
        </a:p>
      </dsp:txBody>
      <dsp:txXfrm>
        <a:off x="2044758" y="926251"/>
        <a:ext cx="1195497" cy="1195497"/>
      </dsp:txXfrm>
    </dsp:sp>
    <dsp:sp modelId="{50BA85F7-1B87-4D7B-BBF2-13482A73BED6}">
      <dsp:nvSpPr>
        <dsp:cNvPr id="0" name=""/>
        <dsp:cNvSpPr/>
      </dsp:nvSpPr>
      <dsp:spPr>
        <a:xfrm>
          <a:off x="2219835" y="301"/>
          <a:ext cx="845343" cy="845343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ภาครัฐ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(ท้องถิ่น)</a:t>
          </a:r>
          <a:endParaRPr lang="en-US" sz="1400" kern="1200"/>
        </a:p>
      </dsp:txBody>
      <dsp:txXfrm>
        <a:off x="2343633" y="124099"/>
        <a:ext cx="597747" cy="597747"/>
      </dsp:txXfrm>
    </dsp:sp>
    <dsp:sp modelId="{7086AD73-AAF7-4144-ABC5-F26634BF763F}">
      <dsp:nvSpPr>
        <dsp:cNvPr id="0" name=""/>
        <dsp:cNvSpPr/>
      </dsp:nvSpPr>
      <dsp:spPr>
        <a:xfrm>
          <a:off x="3320861" y="1101328"/>
          <a:ext cx="845343" cy="845343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ภาควิชาการ</a:t>
          </a:r>
          <a:endParaRPr lang="en-US" sz="1400" kern="1200"/>
        </a:p>
      </dsp:txBody>
      <dsp:txXfrm>
        <a:off x="3444659" y="1225126"/>
        <a:ext cx="597747" cy="597747"/>
      </dsp:txXfrm>
    </dsp:sp>
    <dsp:sp modelId="{BC59F130-FAE8-4DA7-9586-3C91623893C5}">
      <dsp:nvSpPr>
        <dsp:cNvPr id="0" name=""/>
        <dsp:cNvSpPr/>
      </dsp:nvSpPr>
      <dsp:spPr>
        <a:xfrm>
          <a:off x="2219835" y="2202354"/>
          <a:ext cx="845343" cy="845343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ผู้ใช้บริการ</a:t>
          </a:r>
          <a:endParaRPr lang="en-US" sz="1400" kern="1200"/>
        </a:p>
      </dsp:txBody>
      <dsp:txXfrm>
        <a:off x="2343633" y="2326152"/>
        <a:ext cx="597747" cy="597747"/>
      </dsp:txXfrm>
    </dsp:sp>
    <dsp:sp modelId="{3E9BF9CD-9B42-4B9B-A039-30F80DA30283}">
      <dsp:nvSpPr>
        <dsp:cNvPr id="0" name=""/>
        <dsp:cNvSpPr/>
      </dsp:nvSpPr>
      <dsp:spPr>
        <a:xfrm>
          <a:off x="1118808" y="1101328"/>
          <a:ext cx="845343" cy="845343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/>
            <a:t>ภาคธุรกิจ</a:t>
          </a:r>
          <a:endParaRPr lang="en-US" sz="1400" kern="1200"/>
        </a:p>
      </dsp:txBody>
      <dsp:txXfrm>
        <a:off x="1242606" y="1225126"/>
        <a:ext cx="597747" cy="5977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PhasedProcess">
  <dgm:title val=""/>
  <dgm:desc val=""/>
  <dgm:catLst>
    <dgm:cat type="process" pri="1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clrData>
  <dgm:layoutNode name="Name0">
    <dgm:varLst>
      <dgm:chMax val="3"/>
      <dgm:chPref val="3"/>
      <dgm:bulletEnabled val="1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gte" val="3">
        <dgm:alg type="composite">
          <dgm:param type="ar" val="2.8316"/>
        </dgm:alg>
        <dgm:choose name="Name3">
          <dgm:if name="Name4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567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rightChild" refType="w" fact="0.713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parentText1" refType="w" fact="0.0621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6845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if>
          <dgm:else name="Name5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72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rightChild" refType="w" fact="0.09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parentText1" refType="w" fact="0.7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062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else>
        </dgm:choose>
      </dgm:if>
      <dgm:if name="Name6" axis="ch" ptType="node" func="cnt" op="gte" val="2">
        <dgm:alg type="composite">
          <dgm:param type="ar" val="1.8986"/>
        </dgm:alg>
        <dgm:choose name="Name7">
          <dgm:if name="Name8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941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5782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1" refType="w" fact="0.0926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  <dgm:constr type="l" for="ch" forName="parentText2" refType="w" fact="0.5655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</dgm:constrLst>
          </dgm:if>
          <dgm:else name="Name9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592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0941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2" refType="w" fact="0.0926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  <dgm:constr type="l" for="ch" forName="parentText1" refType="w" fact="0.5655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</dgm:constrLst>
          </dgm:else>
        </dgm:choose>
      </dgm:if>
      <dgm:else name="Name10">
        <dgm:alg type="composite">
          <dgm:param type="ar" val="0.8036"/>
        </dgm:alg>
        <dgm:constrLst>
          <dgm:constr type="primFontSz" for="des" forName="parentText1" val="65"/>
          <dgm:constr type="primFontSz" for="des" forName="childText1_1" val="65"/>
          <dgm:constr type="primFontSz" for="des" forName="childText1_1" refType="primFontSz" refFor="des" refForName="parentText1" op="lte"/>
          <dgm:constr type="primFontSz" for="des" forName="childText1_2" refType="primFontSz" refFor="des" refForName="parentText1" op="lte"/>
          <dgm:constr type="primFontSz" for="des" forName="childText1_3" refType="primFontSz" refFor="des" refForName="parentText1" op="lte"/>
          <dgm:constr type="primFontSz" for="des" forName="childText1_4" refType="primFontSz" refFor="des" refForName="parentText1" op="lte"/>
          <dgm:constr type="primFontSz" for="des" forName="childText1_1" refType="primFontSz" refFor="des" refForName="parentText2" op="lte"/>
          <dgm:constr type="primFontSz" for="des" forName="childText1_2" refType="primFontSz" refFor="des" refForName="parentText2" op="lte"/>
          <dgm:constr type="primFontSz" for="des" forName="childText1_3" refType="primFontSz" refFor="des" refForName="parentText2" op="lte"/>
          <dgm:constr type="primFontSz" for="des" forName="childText1_4" refType="primFontSz" refFor="des" refForName="parentText2" op="lte"/>
          <dgm:constr type="primFontSz" for="des" forName="childText1_1" refType="primFontSz" refFor="des" refForName="parentText3" op="lte"/>
          <dgm:constr type="primFontSz" for="des" forName="childText1_2" refType="primFontSz" refFor="des" refForName="parentText3" op="lte"/>
          <dgm:constr type="primFontSz" for="des" forName="childText1_3" refType="primFontSz" refFor="des" refForName="parentText3" op="lte"/>
          <dgm:constr type="primFontSz" for="des" forName="childText1_4" refType="primFontSz" refFor="des" refForName="parentText3" op="lte"/>
          <dgm:constr type="primFontSz" for="des" forName="childText1_2" refType="primFontSz" refFor="des" refForName="childText1_1" op="equ"/>
          <dgm:constr type="primFontSz" for="des" forName="childText1_3" refType="primFontSz" refFor="des" refForName="childText1_1" op="equ"/>
          <dgm:constr type="primFontSz" for="des" forName="childText1_4" refType="primFontSz" refFor="des" refForName="childText1_1" op="equ"/>
          <dgm:constr type="l" for="ch" forName="leftComposite" refType="w" fact="0"/>
          <dgm:constr type="t" for="ch" forName="leftComposite" refType="h" fact="0.1159"/>
          <dgm:constr type="w" for="ch" forName="leftComposite" refType="w"/>
          <dgm:constr type="h" for="ch" forName="leftComposite" refType="h" fact="0.6953"/>
          <dgm:constr type="l" for="ch" forName="parentText1" refType="w" fact="0"/>
          <dgm:constr type="t" for="ch" forName="parentText1" refType="h" fact="0.8128"/>
          <dgm:constr type="w" for="ch" forName="parentText1" refType="w"/>
          <dgm:constr type="h" for="ch" forName="parentText1" refType="h" fact="0.1872"/>
        </dgm:constrLst>
      </dgm:else>
    </dgm:choose>
    <dgm:choose name="Name11">
      <dgm:if name="Name12" axis="ch" ptType="node" func="cnt" op="gte" val="1">
        <dgm:choose name="Name13">
          <dgm:if name="Name14" axis="ch" ptType="node" func="cnt" op="gte" val="2">
            <dgm:layoutNode name="arc1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3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2" styleLbl="revTx">
              <dgm:varLst>
                <dgm:chMax val="4"/>
                <dgm:chPref val="3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5"/>
        </dgm:choose>
        <dgm:choose name="Name16">
          <dgm:if name="Name17" axis="ch" ptType="node" func="cnt" op="gte" val="3">
            <dgm:layoutNode name="arc2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4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3" styleLbl="revTx">
              <dgm:varLst>
                <dgm:chMax val="1"/>
                <dgm:chPref val="1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3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8"/>
        </dgm:choose>
      </dgm:if>
      <dgm:else name="Name19"/>
    </dgm:choose>
    <dgm:layoutNode name="middleComposite">
      <dgm:choose name="Name20">
        <dgm:if name="Name21" axis="ch ch" ptType="node node" st="2 1" cnt="1 0" func="cnt" op="lte" val="1">
          <dgm:alg type="composite">
            <dgm:param type="ar" val="1"/>
          </dgm:alg>
        </dgm:if>
        <dgm:if name="Name22" axis="ch ch" ptType="node node" st="2 1" cnt="1 0" func="cnt" op="equ" val="2">
          <dgm:alg type="composite">
            <dgm:param type="ar" val="1.792"/>
          </dgm:alg>
        </dgm:if>
        <dgm:if name="Name23" axis="ch ch" ptType="node node" st="2 1" cnt="1 0" func="cnt" op="equ" val="3">
          <dgm:alg type="composite">
            <dgm:param type="ar" val="1"/>
          </dgm:alg>
        </dgm:if>
        <dgm:else name="Name24">
          <dgm:alg type="composite">
            <dgm:param type="ar" val="1"/>
          </dgm:alg>
        </dgm:else>
      </dgm:choose>
      <dgm:shape xmlns:r="http://schemas.openxmlformats.org/officeDocument/2006/relationships" r:blip="">
        <dgm:adjLst/>
      </dgm:shape>
      <dgm:presOf/>
      <dgm:choose name="Name25">
        <dgm:if name="Name26" axis="ch ch" ptType="node node" st="2 1" cnt="1 0" func="cnt" op="lte" val="1">
          <dgm:constrLst>
            <dgm:constr type="ctrX" for="ch" forName="circ1" refType="w" fact="0.5"/>
            <dgm:constr type="ctrY" for="ch" forName="circ1" refType="h" fact="0.5"/>
            <dgm:constr type="w" for="ch" forName="circ1" refType="w"/>
            <dgm:constr type="h" for="ch" forName="circ1" refType="h"/>
            <dgm:constr type="l" for="ch" forName="circ1Tx" refType="w" fact="0.2"/>
            <dgm:constr type="t" for="ch" forName="circ1Tx" refType="h" fact="0.1"/>
            <dgm:constr type="w" for="ch" forName="circ1Tx" refType="w" fact="0.6"/>
            <dgm:constr type="h" for="ch" forName="circ1Tx" refType="h" fact="0.8"/>
          </dgm:constrLst>
        </dgm:if>
        <dgm:if name="Name27" axis="ch ch" ptType="node node" st="2 1" cnt="1 0" func="cnt" op="equ" val="2">
          <dgm:constrLst>
            <dgm:constr type="ctrX" for="ch" forName="circ1" refType="w" fact="0.3"/>
            <dgm:constr type="ctrY" for="ch" forName="circ1" refType="h" fact="0.5"/>
            <dgm:constr type="w" for="ch" forName="circ1" refType="w" fact="0.555"/>
            <dgm:constr type="h" for="ch" forName="circ1" refType="h" fact="0.99456"/>
            <dgm:constr type="l" for="ch" forName="circ1Tx" refType="w" fact="0.1"/>
            <dgm:constr type="t" for="ch" forName="circ1Tx" refType="h" fact="0.12"/>
            <dgm:constr type="w" for="ch" forName="circ1Tx" refType="w" fact="0.32"/>
            <dgm:constr type="h" for="ch" forName="circ1Tx" refType="h" fact="0.76"/>
            <dgm:constr type="ctrX" for="ch" forName="circ2" refType="w" fact="0.7"/>
            <dgm:constr type="ctrY" for="ch" forName="circ2" refType="h" fact="0.5"/>
            <dgm:constr type="w" for="ch" forName="circ2" refType="w" fact="0.555"/>
            <dgm:constr type="h" for="ch" forName="circ2" refType="h" fact="0.99456"/>
            <dgm:constr type="l" for="ch" forName="circ2Tx" refType="w" fact="0.58"/>
            <dgm:constr type="t" for="ch" forName="circ2Tx" refType="h" fact="0.12"/>
            <dgm:constr type="w" for="ch" forName="circ2Tx" refType="w" fact="0.32"/>
            <dgm:constr type="h" for="ch" forName="circ2Tx" refType="h" fact="0.76"/>
          </dgm:constrLst>
        </dgm:if>
        <dgm:if name="Name28" axis="ch ch" ptType="node node" st="2 1" cnt="1 0" func="cnt" op="equ" val="3">
          <dgm:constrLst>
            <dgm:constr type="ctrX" for="ch" forName="circ1" refType="w" fact="0.5"/>
            <dgm:constr type="ctrY" for="ch" forName="circ1" refType="w" fact="0.25"/>
            <dgm:constr type="w" for="ch" forName="circ1" refType="w" fact="0.6"/>
            <dgm:constr type="h" for="ch" forName="circ1" refType="h" fact="0.6"/>
            <dgm:constr type="l" for="ch" forName="circ1Tx" refType="w" fact="0.28"/>
            <dgm:constr type="t" for="ch" forName="circ1Tx" refType="h" fact="0.055"/>
            <dgm:constr type="w" for="ch" forName="circ1Tx" refType="w" fact="0.44"/>
            <dgm:constr type="h" for="ch" forName="circ1Tx" refType="h" fact="0.27"/>
            <dgm:constr type="ctrX" for="ch" forName="circ2" refType="w" fact="0.7165"/>
            <dgm:constr type="ctrY" for="ch" forName="circ2" refType="w" fact="0.625"/>
            <dgm:constr type="w" for="ch" forName="circ2" refType="w" fact="0.6"/>
            <dgm:constr type="h" for="ch" forName="circ2" refType="h" fact="0.6"/>
            <dgm:constr type="l" for="ch" forName="circ2Tx" refType="w" fact="0.6"/>
            <dgm:constr type="t" for="ch" forName="circ2Tx" refType="h" fact="0.48"/>
            <dgm:constr type="w" for="ch" forName="circ2Tx" refType="w" fact="0.36"/>
            <dgm:constr type="h" for="ch" forName="circ2Tx" refType="h" fact="0.33"/>
            <dgm:constr type="ctrX" for="ch" forName="circ3" refType="w" fact="0.2835"/>
            <dgm:constr type="ctrY" for="ch" forName="circ3" refType="w" fact="0.625"/>
            <dgm:constr type="w" for="ch" forName="circ3" refType="w" fact="0.6"/>
            <dgm:constr type="h" for="ch" forName="circ3" refType="h" fact="0.6"/>
            <dgm:constr type="l" for="ch" forName="circ3Tx" refType="w" fact="0.04"/>
            <dgm:constr type="t" for="ch" forName="circ3Tx" refType="h" fact="0.48"/>
            <dgm:constr type="w" for="ch" forName="circ3Tx" refType="w" fact="0.36"/>
            <dgm:constr type="h" for="ch" forName="circ3Tx" refType="h" fact="0.33"/>
          </dgm:constrLst>
        </dgm:if>
        <dgm:else name="Name29">
          <dgm:constrLst>
            <dgm:constr type="ctrX" for="ch" forName="circ1" refType="w" fact="0.5"/>
            <dgm:constr type="ctrY" for="ch" forName="circ1" refType="w" fact="0.27"/>
            <dgm:constr type="w" for="ch" forName="circ1" refType="w" fact="0.52"/>
            <dgm:constr type="h" for="ch" forName="circ1" refType="h" fact="0.52"/>
            <dgm:constr type="l" for="ch" forName="circ1Tx" refType="w" fact="0.3"/>
            <dgm:constr type="t" for="ch" forName="circ1Tx" refType="h" fact="0.08"/>
            <dgm:constr type="w" for="ch" forName="circ1Tx" refType="w" fact="0.4"/>
            <dgm:constr type="h" for="ch" forName="circ1Tx" refType="h" fact="0.165"/>
            <dgm:constr type="ctrX" for="ch" forName="circ2" refType="w" fact="0.73"/>
            <dgm:constr type="ctrY" for="ch" forName="circ2" refType="w" fact="0.5"/>
            <dgm:constr type="w" for="ch" forName="circ2" refType="w" fact="0.52"/>
            <dgm:constr type="h" for="ch" forName="circ2" refType="h" fact="0.52"/>
            <dgm:constr type="r" for="ch" forName="circ2Tx" refType="w" fact="0.95"/>
            <dgm:constr type="t" for="ch" forName="circ2Tx" refType="h" fact="0.3"/>
            <dgm:constr type="w" for="ch" forName="circ2Tx" refType="w" fact="0.2"/>
            <dgm:constr type="h" for="ch" forName="circ2Tx" refType="h" fact="0.4"/>
            <dgm:constr type="ctrX" for="ch" forName="circ3" refType="w" fact="0.5"/>
            <dgm:constr type="ctrY" for="ch" forName="circ3" refType="w" fact="0.73"/>
            <dgm:constr type="w" for="ch" forName="circ3" refType="w" fact="0.52"/>
            <dgm:constr type="h" for="ch" forName="circ3" refType="h" fact="0.52"/>
            <dgm:constr type="l" for="ch" forName="circ3Tx" refType="w" fact="0.3"/>
            <dgm:constr type="b" for="ch" forName="circ3Tx" refType="h" fact="0.92"/>
            <dgm:constr type="w" for="ch" forName="circ3Tx" refType="w" fact="0.4"/>
            <dgm:constr type="h" for="ch" forName="circ3Tx" refType="h" fact="0.165"/>
            <dgm:constr type="ctrX" for="ch" forName="circ4" refType="w" fact="0.27"/>
            <dgm:constr type="ctrY" for="ch" forName="circ4" refType="h" fact="0.5"/>
            <dgm:constr type="w" for="ch" forName="circ4" refType="w" fact="0.52"/>
            <dgm:constr type="h" for="ch" forName="circ4" refType="h" fact="0.52"/>
            <dgm:constr type="l" for="ch" forName="circ4Tx" refType="w" fact="0.05"/>
            <dgm:constr type="t" for="ch" forName="circ4Tx" refType="h" fact="0.3"/>
            <dgm:constr type="w" for="ch" forName="circ4Tx" refType="w" fact="0.2"/>
            <dgm:constr type="h" for="ch" forName="circ4Tx" refType="h" fact="0.4"/>
          </dgm:constrLst>
        </dgm:else>
      </dgm:choose>
      <dgm:ruleLst/>
      <dgm:forEach name="Name30" axis="ch ch" ptType="node node" st="2 1" cnt="1 1">
        <dgm:layoutNode name="circ1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1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1" axis="ch ch" ptType="node node" st="2 2" cnt="1 1">
        <dgm:layoutNode name="circ2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2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2" axis="ch ch" ptType="node node" st="2 3" cnt="1 1">
        <dgm:layoutNode name="circ3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3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3" axis="ch ch" ptType="node node" st="2 4" cnt="1 1">
        <dgm:layoutNode name="circ4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4Tx" styleLbl="revTx">
          <dgm:varLst>
            <dgm:chMax val="0"/>
            <dgm:chPref val="0"/>
            <dgm:bulletEnabled val="1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</dgm:layoutNode>
    <dgm:layoutNode name="leftComposite">
      <dgm:choose name="Name34">
        <dgm:if name="Name35" axis="ch ch" ptType="node node" st="1 1" cnt="1 0" func="cnt" op="lte" val="1">
          <dgm:alg type="composite">
            <dgm:param type="ar" val="1.3085"/>
          </dgm:alg>
          <dgm:constrLst>
            <dgm:constr type="l" for="ch" forName="childText1_1" refType="w" fact="0.2124"/>
            <dgm:constr type="t" for="ch" forName="childText1_1" refType="h" fact="0"/>
            <dgm:constr type="w" for="ch" forName="childText1_1" refType="w" fact="0.5759"/>
            <dgm:constr type="h" for="ch" forName="childText1_1" refType="h" fact="0.7535"/>
            <dgm:constr type="l" for="ch" forName="ellipse1" refType="w" fact="0"/>
            <dgm:constr type="t" for="ch" forName="ellipse1" refType="h" fact="0.63"/>
            <dgm:constr type="w" for="ch" forName="ellipse1" refType="w" fact="0.2828"/>
            <dgm:constr type="h" for="ch" forName="ellipse1" refType="h" fact="0.37"/>
            <dgm:constr type="l" for="ch" forName="ellipse2" refType="w" fact="0.82"/>
            <dgm:constr type="t" for="ch" forName="ellipse2" refType="h" fact="0.17"/>
            <dgm:constr type="w" for="ch" forName="ellipse2" refType="w" fact="0.1645"/>
            <dgm:constr type="h" for="ch" forName="ellipse2" refType="h" fact="0.2153"/>
          </dgm:constrLst>
        </dgm:if>
        <dgm:if name="Name36" axis="ch ch" ptType="node node" st="1 1" cnt="1 0" func="cnt" op="equ" val="2">
          <dgm:alg type="composite">
            <dgm:param type="ar" val="0.8917"/>
          </dgm:alg>
          <dgm:constrLst>
            <dgm:constr type="l" for="ch" forName="childText1_1" refType="w" fact="0.1864"/>
            <dgm:constr type="t" for="ch" forName="childText1_1" refType="h" fact="0"/>
            <dgm:constr type="w" for="ch" forName="childText1_1" refType="w" fact="0.5055"/>
            <dgm:constr type="h" for="ch" forName="childText1_1" refType="h" fact="0.4507"/>
            <dgm:constr type="l" for="ch" forName="childText1_2" refType="w" fact="0.4945"/>
            <dgm:constr type="t" for="ch" forName="childText1_2" refType="h" fact="0.3929"/>
            <dgm:constr type="w" for="ch" forName="childText1_2" refType="w" fact="0.5055"/>
            <dgm:constr type="h" for="ch" forName="childText1_2" refType="h" fact="0.4507"/>
            <dgm:constr type="l" for="ch" forName="ellipse1" refType="w" fact="0"/>
            <dgm:constr type="t" for="ch" forName="ellipse1" refType="h" fact="0.3768"/>
            <dgm:constr type="w" for="ch" forName="ellipse1" refType="w" fact="0.2482"/>
            <dgm:constr type="h" for="ch" forName="ellipse1" refType="h" fact="0.2213"/>
            <dgm:constr type="l" for="ch" forName="ellipse3" refType="w" fact="0.5474"/>
            <dgm:constr type="t" for="ch" forName="ellipse3" refType="h" fact="0.8712"/>
            <dgm:constr type="w" for="ch" forName="ellipse3" refType="w" fact="0.1444"/>
            <dgm:constr type="h" for="ch" forName="ellipse3" refType="h" fact="0.1288"/>
            <dgm:constr type="l" for="ch" forName="ellipse2" refType="w" fact="0.7333"/>
            <dgm:constr type="t" for="ch" forName="ellipse2" refType="h" fact="0.0887"/>
            <dgm:constr type="w" for="ch" forName="ellipse2" refType="w" fact="0.1444"/>
            <dgm:constr type="h" for="ch" forName="ellipse2" refType="h" fact="0.1288"/>
          </dgm:constrLst>
        </dgm:if>
        <dgm:if name="Name37" axis="ch ch" ptType="node node" st="1 1" cnt="1 0" func="cnt" op="equ" val="3">
          <dgm:alg type="composite">
            <dgm:param type="ar" val="1.0811"/>
          </dgm:alg>
          <dgm:constrLst>
            <dgm:constr type="l" for="ch" forName="childText1_3" refType="w" fact="0.1649"/>
            <dgm:constr type="t" for="ch" forName="childText1_3" refType="h" fact="0.5389"/>
            <dgm:constr type="w" for="ch" forName="childText1_3" refType="w" fact="0.4265"/>
            <dgm:constr type="h" for="ch" forName="childText1_3" refType="h" fact="0.4611"/>
            <dgm:constr type="l" for="ch" forName="childText1_1" refType="w" fact="0.1573"/>
            <dgm:constr type="t" for="ch" forName="childText1_1" refType="h" fact="0"/>
            <dgm:constr type="w" for="ch" forName="childText1_1" refType="w" fact="0.4265"/>
            <dgm:constr type="h" for="ch" forName="childText1_1" refType="h" fact="0.4611"/>
            <dgm:constr type="l" for="ch" forName="childText1_2" refType="w" fact="0.5735"/>
            <dgm:constr type="t" for="ch" forName="childText1_2" refType="h" fact="0.2754"/>
            <dgm:constr type="w" for="ch" forName="childText1_2" refType="w" fact="0.4265"/>
            <dgm:constr type="h" for="ch" forName="childText1_2" refType="h" fact="0.4611"/>
            <dgm:constr type="l" for="ch" forName="ellipse1" refType="w" fact="0"/>
            <dgm:constr type="t" for="ch" forName="ellipse1" refType="h" fact="0.3855"/>
            <dgm:constr type="w" for="ch" forName="ellipse1" refType="w" fact="0.2095"/>
            <dgm:constr type="h" for="ch" forName="ellipse1" refType="h" fact="0.2264"/>
            <dgm:constr type="l" for="ch" forName="ellipse3" refType="w" fact="0.6181"/>
            <dgm:constr type="t" for="ch" forName="ellipse3" refType="h" fact="0.7647"/>
            <dgm:constr type="w" for="ch" forName="ellipse3" refType="w" fact="0.1219"/>
            <dgm:constr type="h" for="ch" forName="ellipse3" refType="h" fact="0.1317"/>
            <dgm:constr type="l" for="ch" forName="ellipse2" refType="w" fact="0.6188"/>
            <dgm:constr type="t" for="ch" forName="ellipse2" refType="h" fact="0.0907"/>
            <dgm:constr type="w" for="ch" forName="ellipse2" refType="w" fact="0.1219"/>
            <dgm:constr type="h" for="ch" forName="ellipse2" refType="h" fact="0.1317"/>
          </dgm:constrLst>
        </dgm:if>
        <dgm:else name="Name38">
          <dgm:alg type="composite">
            <dgm:param type="ar" val="0.9472"/>
          </dgm:alg>
          <dgm:constrLst>
            <dgm:constr type="l" for="ch" forName="childText1_3" refType="w" fact="0"/>
            <dgm:constr type="t" for="ch" forName="childText1_3" refType="h" fact="0.6035"/>
            <dgm:constr type="w" for="ch" forName="childText1_3" refType="w" fact="0.4186"/>
            <dgm:constr type="h" for="ch" forName="childText1_3" refType="h" fact="0.3965"/>
            <dgm:constr type="l" for="ch" forName="childText1_1" refType="w" fact="0.0981"/>
            <dgm:constr type="t" for="ch" forName="childText1_1" refType="h" fact="0"/>
            <dgm:constr type="w" for="ch" forName="childText1_1" refType="w" fact="0.4186"/>
            <dgm:constr type="h" for="ch" forName="childText1_1" refType="h" fact="0.3965"/>
            <dgm:constr type="l" for="ch" forName="childText1_2" refType="w" fact="0.5385"/>
            <dgm:constr type="t" for="ch" forName="childText1_2" refType="h" fact="0.1304"/>
            <dgm:constr type="w" for="ch" forName="childText1_2" refType="w" fact="0.4186"/>
            <dgm:constr type="h" for="ch" forName="childText1_2" refType="h" fact="0.3965"/>
            <dgm:constr type="l" for="ch" forName="ellipse4" refType="w" fact="0.3222"/>
            <dgm:constr type="t" for="ch" forName="ellipse4" refType="h" fact="0.4232"/>
            <dgm:constr type="w" for="ch" forName="ellipse4" refType="w" fact="0.2056"/>
            <dgm:constr type="h" for="ch" forName="ellipse4" refType="h" fact="0.1947"/>
            <dgm:constr type="l" for="ch" forName="ellipse1" refType="w" fact="0.1489"/>
            <dgm:constr type="t" for="ch" forName="ellipse1" refType="h" fact="0.4502"/>
            <dgm:constr type="w" for="ch" forName="ellipse1" refType="w" fact="0.1196"/>
            <dgm:constr type="h" for="ch" forName="ellipse1" refType="h" fact="0.1133"/>
            <dgm:constr type="l" for="ch" forName="ellipse2" refType="w" fact="0.5384"/>
            <dgm:constr type="t" for="ch" forName="ellipse2" refType="h" fact="0.0124"/>
            <dgm:constr type="w" for="ch" forName="ellipse2" refType="w" fact="0.1196"/>
            <dgm:constr type="h" for="ch" forName="ellipse2" refType="h" fact="0.1133"/>
            <dgm:constr type="l" for="ch" forName="childText1_4" refType="w" fact="0.4625"/>
            <dgm:constr type="t" for="ch" forName="childText1_4" refType="h" fact="0.5719"/>
            <dgm:constr type="w" for="ch" forName="childText1_4" refType="w" fact="0.4186"/>
            <dgm:constr type="h" for="ch" forName="childText1_4" refType="h" fact="0.3965"/>
            <dgm:constr type="l" for="ch" forName="ellipse3" refType="w" fact="0.8804"/>
            <dgm:constr type="t" for="ch" forName="ellipse3" refType="h" fact="0.5329"/>
            <dgm:constr type="w" for="ch" forName="ellipse3" refType="w" fact="0.1196"/>
            <dgm:constr type="h" for="ch" forName="ellipse3" refType="h" fact="0.1133"/>
            <dgm:constr type="l" for="ch" forName="ellipse5" refType="w" fact="0.0146"/>
            <dgm:constr type="t" for="ch" forName="ellipse5" refType="h" fact="0.5228"/>
            <dgm:constr type="w" for="ch" forName="ellipse5" refType="w" fact="0.0899"/>
            <dgm:constr type="h" for="ch" forName="ellipse5" refType="h" fact="0.0851"/>
          </dgm:constrLst>
        </dgm:else>
      </dgm:choose>
      <dgm:forEach name="Name39" axis="ch ch" ptType="node node" st="1 1" cnt="1 1">
        <dgm:layoutNode name="childText1_1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1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2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0" axis="ch ch" ptType="node node" st="1 2" cnt="1 1">
        <dgm:layoutNode name="childText1_2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3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1" axis="ch ch" ptType="node node" st="1 3" cnt="1 1">
        <dgm:layoutNode name="childText1_3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forEach>
      <dgm:forEach name="Name42" axis="ch ch" ptType="node node" st="1 4" cnt="1 1">
        <dgm:layoutNode name="childText1_4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4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5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layoutNode>
    <dgm:choose name="Name43">
      <dgm:if name="Name44" axis="ch ch" ptType="node node" st="3 1" cnt="1 0" func="cnt" op="gte" val="1">
        <dgm:layoutNode name="rightChild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ch des" ptType="node node" st="3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45"/>
    </dgm:choose>
    <dgm:layoutNode name="parentText1" styleLbl="revTx">
      <dgm:varLst>
        <dgm:chMax val="4"/>
        <dgm:chPref val="3"/>
        <dgm:bulletEnabled val="1"/>
      </dgm:varLst>
      <dgm:alg type="tx"/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 fact="0.3"/>
        <dgm:constr type="rMarg" refType="primFontSz" fact="0.3"/>
        <dgm:constr type="tMarg" refType="primFontSz" fact="0.3"/>
        <dgm:constr type="bMarg" refType="primFontSz" fact="0.3"/>
      </dgm:constrLst>
      <dgm:ruleLst>
        <dgm:rule type="primFontSz" val="5" fact="NaN" max="NaN"/>
      </dgm:ruleLst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8F939B8EFAD4A78A8C490F7D3440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EAB5F-62D2-40D1-AD5C-03CFB2C73F76}"/>
      </w:docPartPr>
      <w:docPartBody>
        <w:p w:rsidR="00F6088E" w:rsidRDefault="00DE2A33">
          <w:pPr>
            <w:pStyle w:val="E8F939B8EFAD4A78A8C490F7D3440BFF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</w:instrText>
          </w:r>
          <w:r w:rsidRPr="00D86945">
            <w:rPr>
              <w:rStyle w:val="SubtitleChar"/>
              <w:rFonts w:cs="Angsana New"/>
              <w:szCs w:val="32"/>
              <w:cs/>
              <w:lang w:bidi="th-TH"/>
            </w:rPr>
            <w:instrText>"</w:instrText>
          </w:r>
          <w:r w:rsidRPr="00D86945">
            <w:rPr>
              <w:rStyle w:val="SubtitleChar"/>
            </w:rPr>
            <w:instrText>MMMM d</w:instrText>
          </w:r>
          <w:r w:rsidRPr="00D86945">
            <w:rPr>
              <w:rStyle w:val="SubtitleChar"/>
              <w:rFonts w:cs="Angsana New"/>
              <w:szCs w:val="32"/>
              <w:cs/>
              <w:lang w:bidi="th-TH"/>
            </w:rPr>
            <w:instrText xml:space="preserve">"  </w:instrText>
          </w:r>
          <w:r w:rsidRPr="00D86945">
            <w:rPr>
              <w:rStyle w:val="SubtitleChar"/>
            </w:rPr>
            <w:instrText>\</w:instrText>
          </w:r>
          <w:r w:rsidRPr="00D86945">
            <w:rPr>
              <w:rStyle w:val="SubtitleChar"/>
              <w:rFonts w:cs="Angsana New"/>
              <w:szCs w:val="32"/>
              <w:cs/>
              <w:lang w:bidi="th-TH"/>
            </w:rPr>
            <w:instrText xml:space="preserve">* </w:instrText>
          </w:r>
          <w:r w:rsidRPr="00D86945">
            <w:rPr>
              <w:rStyle w:val="SubtitleChar"/>
            </w:rPr>
            <w:instrText xml:space="preserve">MERGEFORMAT </w:instrText>
          </w:r>
          <w:r w:rsidRPr="00D86945"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October 26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519CA5AA2F204A3188A2B55A075B0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E97FD-C0AF-4D6E-9E0B-415E40DA81BA}"/>
      </w:docPartPr>
      <w:docPartBody>
        <w:p w:rsidR="00F6088E" w:rsidRDefault="00DE2A33">
          <w:pPr>
            <w:pStyle w:val="519CA5AA2F204A3188A2B55A075B0E33"/>
          </w:pPr>
          <w:r>
            <w:t>COMPANY NAME</w:t>
          </w:r>
        </w:p>
      </w:docPartBody>
    </w:docPart>
    <w:docPart>
      <w:docPartPr>
        <w:name w:val="58E41A2D9C2D4D3D9FB8EA89D6AC6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9479A-0728-4BDA-99B0-7BA0272E6CDC}"/>
      </w:docPartPr>
      <w:docPartBody>
        <w:p w:rsidR="00F6088E" w:rsidRDefault="00DE2A33">
          <w:pPr>
            <w:pStyle w:val="58E41A2D9C2D4D3D9FB8EA89D6AC68B1"/>
          </w:pPr>
          <w:r w:rsidRPr="00DF027C">
            <w:t>Subtitle Text Here</w:t>
          </w:r>
        </w:p>
      </w:docPartBody>
    </w:docPart>
    <w:docPart>
      <w:docPartPr>
        <w:name w:val="DDFC9D62ECFE4604B8BF8EF3BBF83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83845-4DCB-4B23-8768-4F1D5969F32A}"/>
      </w:docPartPr>
      <w:docPartBody>
        <w:p w:rsidR="00F6088E" w:rsidRDefault="00D0166C" w:rsidP="00D0166C">
          <w:pPr>
            <w:pStyle w:val="DDFC9D62ECFE4604B8BF8EF3BBF837EE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66C"/>
    <w:rsid w:val="0013376E"/>
    <w:rsid w:val="008448E2"/>
    <w:rsid w:val="00D0166C"/>
    <w:rsid w:val="00DE2A33"/>
    <w:rsid w:val="00F6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szCs w:val="22"/>
      <w:lang w:bidi="ar-SA"/>
    </w:rPr>
  </w:style>
  <w:style w:type="paragraph" w:customStyle="1" w:styleId="E8F939B8EFAD4A78A8C490F7D3440BFF">
    <w:name w:val="E8F939B8EFAD4A78A8C490F7D3440BFF"/>
  </w:style>
  <w:style w:type="paragraph" w:customStyle="1" w:styleId="519CA5AA2F204A3188A2B55A075B0E33">
    <w:name w:val="519CA5AA2F204A3188A2B55A075B0E33"/>
  </w:style>
  <w:style w:type="paragraph" w:customStyle="1" w:styleId="58E41A2D9C2D4D3D9FB8EA89D6AC68B1">
    <w:name w:val="58E41A2D9C2D4D3D9FB8EA89D6AC68B1"/>
  </w:style>
  <w:style w:type="paragraph" w:customStyle="1" w:styleId="DDFC9D62ECFE4604B8BF8EF3BBF837EE">
    <w:name w:val="DDFC9D62ECFE4604B8BF8EF3BBF837EE"/>
    <w:rsid w:val="00D016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ก้าวที่สำคัญของมหานครบางแสน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410413-2FAC-476C-941A-48B96AA81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6</TotalTime>
  <Pages>11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keywords/>
  <cp:lastModifiedBy>pisit dhamvithee</cp:lastModifiedBy>
  <cp:revision>2</cp:revision>
  <cp:lastPrinted>2006-08-01T17:47:00Z</cp:lastPrinted>
  <dcterms:created xsi:type="dcterms:W3CDTF">2020-11-03T05:25:00Z</dcterms:created>
  <dcterms:modified xsi:type="dcterms:W3CDTF">2020-11-03T05:25:00Z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